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E3" w:rsidRPr="002973E3" w:rsidRDefault="002973E3" w:rsidP="002973E3">
      <w:pPr>
        <w:shd w:val="clear" w:color="auto" w:fill="F8F8F8"/>
        <w:spacing w:after="0" w:line="240" w:lineRule="auto"/>
        <w:jc w:val="center"/>
        <w:rPr>
          <w:rFonts w:ascii="Arial" w:eastAsia="Times New Roman" w:hAnsi="Arial" w:cs="Arial"/>
          <w:color w:val="585858"/>
          <w:sz w:val="20"/>
          <w:szCs w:val="20"/>
          <w:lang w:eastAsia="tr-TR"/>
        </w:rPr>
      </w:pPr>
      <w:bookmarkStart w:id="0" w:name="_GoBack"/>
      <w:r w:rsidRPr="002973E3">
        <w:rPr>
          <w:rFonts w:ascii="Arial" w:eastAsia="Times New Roman" w:hAnsi="Arial" w:cs="Arial"/>
          <w:b/>
          <w:bCs/>
          <w:color w:val="585858"/>
          <w:sz w:val="20"/>
          <w:szCs w:val="20"/>
          <w:lang w:eastAsia="tr-TR"/>
        </w:rPr>
        <w:t>BEYLİKDÜZÜ BELEDİYESİ PARK VE BAHÇELER MÜDÜRLÜĞÜ'NE ZİRAİ MAKİNA ALIMI</w:t>
      </w:r>
    </w:p>
    <w:p w:rsidR="002973E3" w:rsidRPr="002973E3" w:rsidRDefault="002973E3" w:rsidP="002973E3">
      <w:pPr>
        <w:spacing w:after="0" w:line="240" w:lineRule="auto"/>
        <w:rPr>
          <w:rFonts w:ascii="Arial" w:eastAsia="Times New Roman" w:hAnsi="Arial" w:cs="Arial"/>
          <w:sz w:val="20"/>
          <w:szCs w:val="20"/>
          <w:lang w:eastAsia="tr-TR"/>
        </w:rPr>
      </w:pPr>
      <w:r w:rsidRPr="002973E3">
        <w:rPr>
          <w:rFonts w:ascii="Arial" w:eastAsia="Times New Roman" w:hAnsi="Arial" w:cs="Arial"/>
          <w:b/>
          <w:bCs/>
          <w:color w:val="585858"/>
          <w:sz w:val="20"/>
          <w:szCs w:val="20"/>
          <w:u w:val="single"/>
          <w:shd w:val="clear" w:color="auto" w:fill="F8F8F8"/>
          <w:lang w:eastAsia="tr-TR"/>
        </w:rPr>
        <w:t>BEYLİKDÜZÜ BELEDİYE BAŞKANLIĞI PARK VE BAHÇELER MÜDÜRLÜĞÜ</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118ABE"/>
          <w:sz w:val="20"/>
          <w:szCs w:val="20"/>
          <w:shd w:val="clear" w:color="auto" w:fill="F8F8F8"/>
          <w:lang w:eastAsia="tr-TR"/>
        </w:rPr>
        <w:t>BEYLİKDÜZÜ BELEDİYESİ PARK VE BAHÇELER MÜDÜRLÜĞÜ'NE ZİRAİ MAKİNA ALIMI</w:t>
      </w:r>
      <w:r w:rsidRPr="002973E3">
        <w:rPr>
          <w:rFonts w:ascii="Arial" w:eastAsia="Times New Roman" w:hAnsi="Arial" w:cs="Arial"/>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121"/>
      </w:tblGrid>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2019/78234</w:t>
            </w:r>
          </w:p>
        </w:tc>
      </w:tr>
    </w:tbl>
    <w:p w:rsidR="002973E3" w:rsidRPr="002973E3" w:rsidRDefault="002973E3" w:rsidP="002973E3">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59"/>
        <w:gridCol w:w="177"/>
        <w:gridCol w:w="6002"/>
      </w:tblGrid>
      <w:tr w:rsidR="002973E3" w:rsidRPr="002973E3" w:rsidTr="002973E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B04935"/>
                <w:sz w:val="20"/>
                <w:szCs w:val="20"/>
                <w:lang w:eastAsia="tr-TR"/>
              </w:rPr>
              <w:t>1-İdarenin</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a)</w:t>
            </w:r>
            <w:r w:rsidRPr="002973E3">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BÜYÜKSEHIR MAH. ENVER ADAKAN CAD. NO:1 BEYLİKDÜZÜ/İSTANBUL</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b)</w:t>
            </w:r>
            <w:r w:rsidRPr="002973E3">
              <w:rPr>
                <w:rFonts w:ascii="Arial" w:eastAsia="Times New Roman" w:hAnsi="Arial" w:cs="Arial"/>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proofErr w:type="gramStart"/>
            <w:r w:rsidRPr="002973E3">
              <w:rPr>
                <w:rFonts w:ascii="Arial" w:eastAsia="Times New Roman" w:hAnsi="Arial" w:cs="Arial"/>
                <w:b/>
                <w:bCs/>
                <w:color w:val="118ABE"/>
                <w:sz w:val="20"/>
                <w:szCs w:val="20"/>
                <w:lang w:eastAsia="tr-TR"/>
              </w:rPr>
              <w:t>2128667000</w:t>
            </w:r>
            <w:proofErr w:type="gramEnd"/>
            <w:r w:rsidRPr="002973E3">
              <w:rPr>
                <w:rFonts w:ascii="Arial" w:eastAsia="Times New Roman" w:hAnsi="Arial" w:cs="Arial"/>
                <w:b/>
                <w:bCs/>
                <w:color w:val="118ABE"/>
                <w:sz w:val="20"/>
                <w:szCs w:val="20"/>
                <w:lang w:eastAsia="tr-TR"/>
              </w:rPr>
              <w:t xml:space="preserve"> - 2128737379</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c)</w:t>
            </w:r>
            <w:r w:rsidRPr="002973E3">
              <w:rPr>
                <w:rFonts w:ascii="Arial" w:eastAsia="Times New Roman" w:hAnsi="Arial" w:cs="Arial"/>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proofErr w:type="spellStart"/>
            <w:r w:rsidRPr="002973E3">
              <w:rPr>
                <w:rFonts w:ascii="Arial" w:eastAsia="Times New Roman" w:hAnsi="Arial" w:cs="Arial"/>
                <w:b/>
                <w:bCs/>
                <w:color w:val="118ABE"/>
                <w:sz w:val="20"/>
                <w:szCs w:val="20"/>
                <w:lang w:eastAsia="tr-TR"/>
              </w:rPr>
              <w:t>bilgi@</w:t>
            </w:r>
            <w:proofErr w:type="gramStart"/>
            <w:r w:rsidRPr="002973E3">
              <w:rPr>
                <w:rFonts w:ascii="Arial" w:eastAsia="Times New Roman" w:hAnsi="Arial" w:cs="Arial"/>
                <w:b/>
                <w:bCs/>
                <w:color w:val="118ABE"/>
                <w:sz w:val="20"/>
                <w:szCs w:val="20"/>
                <w:lang w:eastAsia="tr-TR"/>
              </w:rPr>
              <w:t>beylikduzu.istanbul</w:t>
            </w:r>
            <w:proofErr w:type="spellEnd"/>
            <w:proofErr w:type="gramEnd"/>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ç)</w:t>
            </w:r>
            <w:r w:rsidRPr="002973E3">
              <w:rPr>
                <w:rFonts w:ascii="Arial" w:eastAsia="Times New Roman" w:hAnsi="Arial" w:cs="Arial"/>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https://ekap.kik.gov.tr/EKAP/</w:t>
            </w:r>
          </w:p>
        </w:tc>
      </w:tr>
    </w:tbl>
    <w:p w:rsidR="002973E3" w:rsidRPr="002973E3" w:rsidRDefault="002973E3" w:rsidP="002973E3">
      <w:pPr>
        <w:spacing w:after="0" w:line="240" w:lineRule="auto"/>
        <w:rPr>
          <w:rFonts w:ascii="Arial" w:eastAsia="Times New Roman" w:hAnsi="Arial" w:cs="Arial"/>
          <w:sz w:val="20"/>
          <w:szCs w:val="20"/>
          <w:lang w:eastAsia="tr-TR"/>
        </w:rPr>
      </w:pPr>
      <w:r w:rsidRPr="002973E3">
        <w:rPr>
          <w:rFonts w:ascii="Arial" w:eastAsia="Times New Roman" w:hAnsi="Arial" w:cs="Arial"/>
          <w:color w:val="585858"/>
          <w:sz w:val="20"/>
          <w:szCs w:val="20"/>
          <w:lang w:eastAsia="tr-TR"/>
        </w:rPr>
        <w:br/>
      </w:r>
      <w:r w:rsidRPr="002973E3">
        <w:rPr>
          <w:rFonts w:ascii="Arial" w:eastAsia="Times New Roman" w:hAnsi="Arial" w:cs="Arial"/>
          <w:b/>
          <w:bCs/>
          <w:color w:val="B04935"/>
          <w:sz w:val="20"/>
          <w:szCs w:val="20"/>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132"/>
      </w:tblGrid>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a)</w:t>
            </w:r>
            <w:r w:rsidRPr="002973E3">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BEYLİKDÜZÜ BELEDİYESİ PARK VE BAHÇELER MÜDÜRLÜĞÜ ÇALIŞMALARINDA KULLANILMAK ÜZERE 5 KALEMDEN OLUŞAN ZİRAİ MAKİNA ALIMI </w:t>
            </w:r>
            <w:r w:rsidRPr="002973E3">
              <w:rPr>
                <w:rFonts w:ascii="Arial" w:eastAsia="Times New Roman" w:hAnsi="Arial" w:cs="Arial"/>
                <w:b/>
                <w:bCs/>
                <w:color w:val="118ABE"/>
                <w:sz w:val="20"/>
                <w:szCs w:val="20"/>
                <w:lang w:eastAsia="tr-TR"/>
              </w:rPr>
              <w:br/>
              <w:t xml:space="preserve">Ayrıntılı bilgiye </w:t>
            </w:r>
            <w:proofErr w:type="spellStart"/>
            <w:r w:rsidRPr="002973E3">
              <w:rPr>
                <w:rFonts w:ascii="Arial" w:eastAsia="Times New Roman" w:hAnsi="Arial" w:cs="Arial"/>
                <w:b/>
                <w:bCs/>
                <w:color w:val="118ABE"/>
                <w:sz w:val="20"/>
                <w:szCs w:val="20"/>
                <w:lang w:eastAsia="tr-TR"/>
              </w:rPr>
              <w:t>EKAP’ta</w:t>
            </w:r>
            <w:proofErr w:type="spellEnd"/>
            <w:r w:rsidRPr="002973E3">
              <w:rPr>
                <w:rFonts w:ascii="Arial" w:eastAsia="Times New Roman" w:hAnsi="Arial" w:cs="Arial"/>
                <w:b/>
                <w:bCs/>
                <w:color w:val="118ABE"/>
                <w:sz w:val="20"/>
                <w:szCs w:val="20"/>
                <w:lang w:eastAsia="tr-TR"/>
              </w:rPr>
              <w:t xml:space="preserve"> yer alan ihale dokümanı içinde bulunan idari şartnameden ulaşılabilir.</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b)</w:t>
            </w:r>
            <w:r w:rsidRPr="002973E3">
              <w:rPr>
                <w:rFonts w:ascii="Arial" w:eastAsia="Times New Roman" w:hAnsi="Arial" w:cs="Arial"/>
                <w:color w:val="585858"/>
                <w:sz w:val="20"/>
                <w:szCs w:val="20"/>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BEYLİKDÜZÜ BELEDİYE BAŞKANLIĞI PARK VE BAHÇELER MÜDÜRLÜĞÜ</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c)</w:t>
            </w:r>
            <w:r w:rsidRPr="002973E3">
              <w:rPr>
                <w:rFonts w:ascii="Arial" w:eastAsia="Times New Roman" w:hAnsi="Arial" w:cs="Arial"/>
                <w:color w:val="585858"/>
                <w:sz w:val="20"/>
                <w:szCs w:val="20"/>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30 Takvim Günü İçerisinde tüm makinalar Park ve Bahçeler Müdürlüğüne teslim edilecektir.</w:t>
            </w:r>
          </w:p>
        </w:tc>
      </w:tr>
    </w:tbl>
    <w:p w:rsidR="002973E3" w:rsidRPr="002973E3" w:rsidRDefault="002973E3" w:rsidP="002973E3">
      <w:pPr>
        <w:spacing w:after="0" w:line="240" w:lineRule="auto"/>
        <w:rPr>
          <w:rFonts w:ascii="Arial" w:eastAsia="Times New Roman" w:hAnsi="Arial" w:cs="Arial"/>
          <w:sz w:val="20"/>
          <w:szCs w:val="20"/>
          <w:lang w:eastAsia="tr-TR"/>
        </w:rPr>
      </w:pPr>
      <w:r w:rsidRPr="002973E3">
        <w:rPr>
          <w:rFonts w:ascii="Arial" w:eastAsia="Times New Roman" w:hAnsi="Arial" w:cs="Arial"/>
          <w:color w:val="585858"/>
          <w:sz w:val="20"/>
          <w:szCs w:val="20"/>
          <w:lang w:eastAsia="tr-TR"/>
        </w:rPr>
        <w:br/>
      </w:r>
      <w:r w:rsidRPr="002973E3">
        <w:rPr>
          <w:rFonts w:ascii="Arial" w:eastAsia="Times New Roman" w:hAnsi="Arial" w:cs="Arial"/>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132"/>
      </w:tblGrid>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a)</w:t>
            </w:r>
            <w:r w:rsidRPr="002973E3">
              <w:rPr>
                <w:rFonts w:ascii="Arial" w:eastAsia="Times New Roman" w:hAnsi="Arial" w:cs="Arial"/>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BÜYÜKŞEHİR MAH. ENVER ADAKAN CAD. NO:2 B.DÜZÜ/İST.</w:t>
            </w:r>
          </w:p>
        </w:tc>
      </w:tr>
      <w:tr w:rsidR="002973E3" w:rsidRPr="002973E3" w:rsidTr="002973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b)</w:t>
            </w:r>
            <w:r w:rsidRPr="002973E3">
              <w:rPr>
                <w:rFonts w:ascii="Arial" w:eastAsia="Times New Roman" w:hAnsi="Arial" w:cs="Arial"/>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jc w:val="both"/>
              <w:rPr>
                <w:rFonts w:ascii="Arial" w:eastAsia="Times New Roman" w:hAnsi="Arial" w:cs="Arial"/>
                <w:color w:val="585858"/>
                <w:sz w:val="20"/>
                <w:szCs w:val="20"/>
                <w:lang w:eastAsia="tr-TR"/>
              </w:rPr>
            </w:pPr>
            <w:r w:rsidRPr="002973E3">
              <w:rPr>
                <w:rFonts w:ascii="Arial" w:eastAsia="Times New Roman" w:hAnsi="Arial" w:cs="Arial"/>
                <w:b/>
                <w:bCs/>
                <w:color w:val="118ABE"/>
                <w:sz w:val="20"/>
                <w:szCs w:val="20"/>
                <w:lang w:eastAsia="tr-TR"/>
              </w:rPr>
              <w:t xml:space="preserve">01.03.2019 - </w:t>
            </w:r>
            <w:proofErr w:type="gramStart"/>
            <w:r w:rsidRPr="002973E3">
              <w:rPr>
                <w:rFonts w:ascii="Arial" w:eastAsia="Times New Roman" w:hAnsi="Arial" w:cs="Arial"/>
                <w:b/>
                <w:bCs/>
                <w:color w:val="118ABE"/>
                <w:sz w:val="20"/>
                <w:szCs w:val="20"/>
                <w:lang w:eastAsia="tr-TR"/>
              </w:rPr>
              <w:t>10:00</w:t>
            </w:r>
            <w:proofErr w:type="gramEnd"/>
          </w:p>
        </w:tc>
      </w:tr>
    </w:tbl>
    <w:p w:rsidR="002973E3" w:rsidRPr="002973E3" w:rsidRDefault="002973E3" w:rsidP="002973E3">
      <w:pPr>
        <w:spacing w:after="0" w:line="240" w:lineRule="auto"/>
        <w:rPr>
          <w:rFonts w:ascii="Arial" w:eastAsia="Times New Roman" w:hAnsi="Arial" w:cs="Arial"/>
          <w:sz w:val="20"/>
          <w:szCs w:val="20"/>
          <w:lang w:eastAsia="tr-TR"/>
        </w:rPr>
      </w:pP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 İhaleye katılabilme şartları ve istenilen belgeler ile yeterlik değerlendirmesinde uygulanacak kriterler:</w:t>
      </w:r>
      <w:r w:rsidRPr="002973E3">
        <w:rPr>
          <w:rFonts w:ascii="Arial" w:eastAsia="Times New Roman" w:hAnsi="Arial" w:cs="Arial"/>
          <w:color w:val="585858"/>
          <w:sz w:val="20"/>
          <w:szCs w:val="20"/>
          <w:lang w:eastAsia="tr-TR"/>
        </w:rPr>
        <w:br/>
      </w:r>
      <w:proofErr w:type="gramStart"/>
      <w:r w:rsidRPr="002973E3">
        <w:rPr>
          <w:rFonts w:ascii="Arial" w:eastAsia="Times New Roman" w:hAnsi="Arial" w:cs="Arial"/>
          <w:b/>
          <w:bCs/>
          <w:color w:val="585858"/>
          <w:sz w:val="20"/>
          <w:szCs w:val="20"/>
          <w:shd w:val="clear" w:color="auto" w:fill="F8F8F8"/>
          <w:lang w:eastAsia="tr-TR"/>
        </w:rPr>
        <w:t>4.1</w:t>
      </w:r>
      <w:proofErr w:type="gramEnd"/>
      <w:r w:rsidRPr="002973E3">
        <w:rPr>
          <w:rFonts w:ascii="Arial" w:eastAsia="Times New Roman" w:hAnsi="Arial" w:cs="Arial"/>
          <w:b/>
          <w:bCs/>
          <w:color w:val="585858"/>
          <w:sz w:val="20"/>
          <w:szCs w:val="20"/>
          <w:shd w:val="clear" w:color="auto" w:fill="F8F8F8"/>
          <w:lang w:eastAsia="tr-TR"/>
        </w:rPr>
        <w:t>.</w:t>
      </w:r>
      <w:r w:rsidRPr="002973E3">
        <w:rPr>
          <w:rFonts w:ascii="Arial" w:eastAsia="Times New Roman" w:hAnsi="Arial" w:cs="Arial"/>
          <w:color w:val="585858"/>
          <w:sz w:val="20"/>
          <w:szCs w:val="20"/>
          <w:shd w:val="clear" w:color="auto" w:fill="F8F8F8"/>
          <w:lang w:eastAsia="tr-TR"/>
        </w:rPr>
        <w:t> İhaleye katılma şartları ve istenilen belgeler: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4.1.2.</w:t>
      </w:r>
      <w:r w:rsidRPr="002973E3">
        <w:rPr>
          <w:rFonts w:ascii="Arial" w:eastAsia="Times New Roman" w:hAnsi="Arial" w:cs="Arial"/>
          <w:color w:val="585858"/>
          <w:sz w:val="20"/>
          <w:szCs w:val="20"/>
          <w:shd w:val="clear" w:color="auto" w:fill="F8F8F8"/>
          <w:lang w:eastAsia="tr-TR"/>
        </w:rPr>
        <w:t> Teklif vermeye yetkili olduğunu gösteren imza beyannamesi veya imza sirküleri;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4.1.2.1.</w:t>
      </w:r>
      <w:r w:rsidRPr="002973E3">
        <w:rPr>
          <w:rFonts w:ascii="Arial" w:eastAsia="Times New Roman" w:hAnsi="Arial" w:cs="Arial"/>
          <w:color w:val="585858"/>
          <w:sz w:val="20"/>
          <w:szCs w:val="20"/>
          <w:shd w:val="clear" w:color="auto" w:fill="F8F8F8"/>
          <w:lang w:eastAsia="tr-TR"/>
        </w:rPr>
        <w:t> Gerçek kişi olması halinde, noter tasdikli imza beyannamesi,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4.1.2.2.</w:t>
      </w:r>
      <w:r w:rsidRPr="002973E3">
        <w:rPr>
          <w:rFonts w:ascii="Arial" w:eastAsia="Times New Roman" w:hAnsi="Arial" w:cs="Arial"/>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4.1.3.</w:t>
      </w:r>
      <w:r w:rsidRPr="002973E3">
        <w:rPr>
          <w:rFonts w:ascii="Arial" w:eastAsia="Times New Roman" w:hAnsi="Arial" w:cs="Arial"/>
          <w:color w:val="585858"/>
          <w:sz w:val="20"/>
          <w:szCs w:val="20"/>
          <w:shd w:val="clear" w:color="auto" w:fill="F8F8F8"/>
          <w:lang w:eastAsia="tr-TR"/>
        </w:rPr>
        <w:t> Şekli ve içeriği İdari Şartnamede belirlenen teklif mektubu.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4.1.4.</w:t>
      </w:r>
      <w:r w:rsidRPr="002973E3">
        <w:rPr>
          <w:rFonts w:ascii="Arial" w:eastAsia="Times New Roman" w:hAnsi="Arial" w:cs="Arial"/>
          <w:color w:val="585858"/>
          <w:sz w:val="20"/>
          <w:szCs w:val="20"/>
          <w:shd w:val="clear" w:color="auto" w:fill="F8F8F8"/>
          <w:lang w:eastAsia="tr-TR"/>
        </w:rPr>
        <w:t> Şekli ve içeriği İdari Şartnamede belirlenen geçici teminat.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4.1.5</w:t>
      </w:r>
      <w:r w:rsidRPr="002973E3">
        <w:rPr>
          <w:rFonts w:ascii="Arial" w:eastAsia="Times New Roman" w:hAnsi="Arial" w:cs="Arial"/>
          <w:color w:val="585858"/>
          <w:sz w:val="20"/>
          <w:szCs w:val="20"/>
          <w:shd w:val="clear" w:color="auto" w:fill="F8F8F8"/>
          <w:lang w:eastAsia="tr-TR"/>
        </w:rPr>
        <w:t> İhale konusu alımın tamamı veya bir kısmı alt yüklenicilere yaptırılamaz.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638"/>
      </w:tblGrid>
      <w:tr w:rsidR="002973E3" w:rsidRPr="002973E3" w:rsidTr="002973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 xml:space="preserve">4.2. Ekonomik ve mali yeterliğe ilişkin belgeler ve bu belgelerin taşıması gereken </w:t>
            </w:r>
            <w:proofErr w:type="gramStart"/>
            <w:r w:rsidRPr="002973E3">
              <w:rPr>
                <w:rFonts w:ascii="Arial" w:eastAsia="Times New Roman" w:hAnsi="Arial" w:cs="Arial"/>
                <w:b/>
                <w:bCs/>
                <w:color w:val="585858"/>
                <w:sz w:val="20"/>
                <w:szCs w:val="20"/>
                <w:lang w:eastAsia="tr-TR"/>
              </w:rPr>
              <w:t>kriterler</w:t>
            </w:r>
            <w:proofErr w:type="gramEnd"/>
            <w:r w:rsidRPr="002973E3">
              <w:rPr>
                <w:rFonts w:ascii="Arial" w:eastAsia="Times New Roman" w:hAnsi="Arial" w:cs="Arial"/>
                <w:b/>
                <w:bCs/>
                <w:color w:val="585858"/>
                <w:sz w:val="20"/>
                <w:szCs w:val="20"/>
                <w:lang w:eastAsia="tr-TR"/>
              </w:rPr>
              <w:t>:</w:t>
            </w:r>
          </w:p>
        </w:tc>
      </w:tr>
      <w:tr w:rsidR="002973E3" w:rsidRPr="002973E3" w:rsidTr="002973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 xml:space="preserve">İdare tarafından ekonomik ve mali yeterliğe ilişkin </w:t>
            </w:r>
            <w:proofErr w:type="gramStart"/>
            <w:r w:rsidRPr="002973E3">
              <w:rPr>
                <w:rFonts w:ascii="Arial" w:eastAsia="Times New Roman" w:hAnsi="Arial" w:cs="Arial"/>
                <w:color w:val="585858"/>
                <w:sz w:val="20"/>
                <w:szCs w:val="20"/>
                <w:lang w:eastAsia="tr-TR"/>
              </w:rPr>
              <w:t>kriter</w:t>
            </w:r>
            <w:proofErr w:type="gramEnd"/>
            <w:r w:rsidRPr="002973E3">
              <w:rPr>
                <w:rFonts w:ascii="Arial" w:eastAsia="Times New Roman" w:hAnsi="Arial" w:cs="Arial"/>
                <w:color w:val="585858"/>
                <w:sz w:val="20"/>
                <w:szCs w:val="20"/>
                <w:lang w:eastAsia="tr-TR"/>
              </w:rPr>
              <w:t xml:space="preserve"> belirtilmemiştir.</w:t>
            </w:r>
          </w:p>
        </w:tc>
      </w:tr>
    </w:tbl>
    <w:p w:rsidR="002973E3" w:rsidRPr="002973E3" w:rsidRDefault="002973E3" w:rsidP="002973E3">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638"/>
      </w:tblGrid>
      <w:tr w:rsidR="002973E3" w:rsidRPr="002973E3" w:rsidTr="002973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b/>
                <w:bCs/>
                <w:color w:val="585858"/>
                <w:sz w:val="20"/>
                <w:szCs w:val="20"/>
                <w:lang w:eastAsia="tr-TR"/>
              </w:rPr>
              <w:t xml:space="preserve">4.3. Mesleki ve Teknik yeterliğe ilişkin belgeler ve bu belgelerin taşıması gereken </w:t>
            </w:r>
            <w:proofErr w:type="gramStart"/>
            <w:r w:rsidRPr="002973E3">
              <w:rPr>
                <w:rFonts w:ascii="Arial" w:eastAsia="Times New Roman" w:hAnsi="Arial" w:cs="Arial"/>
                <w:b/>
                <w:bCs/>
                <w:color w:val="585858"/>
                <w:sz w:val="20"/>
                <w:szCs w:val="20"/>
                <w:lang w:eastAsia="tr-TR"/>
              </w:rPr>
              <w:t>kriterler</w:t>
            </w:r>
            <w:proofErr w:type="gramEnd"/>
            <w:r w:rsidRPr="002973E3">
              <w:rPr>
                <w:rFonts w:ascii="Arial" w:eastAsia="Times New Roman" w:hAnsi="Arial" w:cs="Arial"/>
                <w:b/>
                <w:bCs/>
                <w:color w:val="585858"/>
                <w:sz w:val="20"/>
                <w:szCs w:val="20"/>
                <w:lang w:eastAsia="tr-TR"/>
              </w:rPr>
              <w:t>:</w:t>
            </w:r>
          </w:p>
        </w:tc>
      </w:tr>
      <w:tr w:rsidR="002973E3" w:rsidRPr="002973E3" w:rsidTr="002973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73E3" w:rsidRPr="002973E3" w:rsidRDefault="002973E3" w:rsidP="002973E3">
            <w:pPr>
              <w:spacing w:after="0" w:line="240" w:lineRule="atLeast"/>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 xml:space="preserve">İdare tarafından mesleki ve teknik yeterliğe ilişkin </w:t>
            </w:r>
            <w:proofErr w:type="gramStart"/>
            <w:r w:rsidRPr="002973E3">
              <w:rPr>
                <w:rFonts w:ascii="Arial" w:eastAsia="Times New Roman" w:hAnsi="Arial" w:cs="Arial"/>
                <w:color w:val="585858"/>
                <w:sz w:val="20"/>
                <w:szCs w:val="20"/>
                <w:lang w:eastAsia="tr-TR"/>
              </w:rPr>
              <w:t>kriter</w:t>
            </w:r>
            <w:proofErr w:type="gramEnd"/>
            <w:r w:rsidRPr="002973E3">
              <w:rPr>
                <w:rFonts w:ascii="Arial" w:eastAsia="Times New Roman" w:hAnsi="Arial" w:cs="Arial"/>
                <w:color w:val="585858"/>
                <w:sz w:val="20"/>
                <w:szCs w:val="20"/>
                <w:lang w:eastAsia="tr-TR"/>
              </w:rPr>
              <w:t xml:space="preserve"> belirtilmemiştir.</w:t>
            </w:r>
          </w:p>
        </w:tc>
      </w:tr>
    </w:tbl>
    <w:p w:rsidR="002973E3" w:rsidRPr="002973E3" w:rsidRDefault="002973E3" w:rsidP="002973E3">
      <w:pPr>
        <w:spacing w:after="0" w:line="240" w:lineRule="auto"/>
        <w:rPr>
          <w:rFonts w:ascii="Arial" w:eastAsia="Times New Roman" w:hAnsi="Arial" w:cs="Arial"/>
          <w:sz w:val="20"/>
          <w:szCs w:val="20"/>
          <w:lang w:eastAsia="tr-TR"/>
        </w:rPr>
      </w:pP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5.</w:t>
      </w:r>
      <w:r w:rsidRPr="002973E3">
        <w:rPr>
          <w:rFonts w:ascii="Arial" w:eastAsia="Times New Roman" w:hAnsi="Arial" w:cs="Arial"/>
          <w:color w:val="585858"/>
          <w:sz w:val="20"/>
          <w:szCs w:val="20"/>
          <w:shd w:val="clear" w:color="auto" w:fill="F8F8F8"/>
          <w:lang w:eastAsia="tr-TR"/>
        </w:rPr>
        <w:t>Ekonomik açıdan en avantajlı teklif sadece fiyat esasına göre belirlenecektir.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6.</w:t>
      </w:r>
      <w:r w:rsidRPr="002973E3">
        <w:rPr>
          <w:rFonts w:ascii="Arial" w:eastAsia="Times New Roman" w:hAnsi="Arial" w:cs="Arial"/>
          <w:color w:val="585858"/>
          <w:sz w:val="20"/>
          <w:szCs w:val="20"/>
          <w:shd w:val="clear" w:color="auto" w:fill="F8F8F8"/>
          <w:lang w:eastAsia="tr-TR"/>
        </w:rPr>
        <w:t> Bu ihaleye sadece yerli istekliler katılabilecek olup yerli malı teklif eden yerli istekliye ihalenin tamamında </w:t>
      </w:r>
      <w:r w:rsidRPr="002973E3">
        <w:rPr>
          <w:rFonts w:ascii="Arial" w:eastAsia="Times New Roman" w:hAnsi="Arial" w:cs="Arial"/>
          <w:b/>
          <w:bCs/>
          <w:color w:val="118ABE"/>
          <w:sz w:val="20"/>
          <w:szCs w:val="20"/>
          <w:shd w:val="clear" w:color="auto" w:fill="F8F8F8"/>
          <w:lang w:eastAsia="tr-TR"/>
        </w:rPr>
        <w:t>% 15 (yüzde on beş)</w:t>
      </w:r>
      <w:r w:rsidRPr="002973E3">
        <w:rPr>
          <w:rFonts w:ascii="Arial" w:eastAsia="Times New Roman" w:hAnsi="Arial" w:cs="Arial"/>
          <w:color w:val="585858"/>
          <w:sz w:val="20"/>
          <w:szCs w:val="20"/>
          <w:shd w:val="clear" w:color="auto" w:fill="F8F8F8"/>
          <w:lang w:eastAsia="tr-TR"/>
        </w:rPr>
        <w:t> oranında fiyat avantajı uygulanacaktır.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7.</w:t>
      </w:r>
      <w:r w:rsidRPr="002973E3">
        <w:rPr>
          <w:rFonts w:ascii="Arial" w:eastAsia="Times New Roman" w:hAnsi="Arial" w:cs="Arial"/>
          <w:color w:val="585858"/>
          <w:sz w:val="20"/>
          <w:szCs w:val="20"/>
          <w:shd w:val="clear" w:color="auto" w:fill="F8F8F8"/>
          <w:lang w:eastAsia="tr-TR"/>
        </w:rPr>
        <w:t> İhale dokümanının görülmesi ve satın alınması: </w:t>
      </w:r>
      <w:r w:rsidRPr="002973E3">
        <w:rPr>
          <w:rFonts w:ascii="Arial" w:eastAsia="Times New Roman" w:hAnsi="Arial" w:cs="Arial"/>
          <w:color w:val="585858"/>
          <w:sz w:val="20"/>
          <w:szCs w:val="20"/>
          <w:lang w:eastAsia="tr-TR"/>
        </w:rPr>
        <w:br/>
      </w:r>
      <w:proofErr w:type="gramStart"/>
      <w:r w:rsidRPr="002973E3">
        <w:rPr>
          <w:rFonts w:ascii="Arial" w:eastAsia="Times New Roman" w:hAnsi="Arial" w:cs="Arial"/>
          <w:b/>
          <w:bCs/>
          <w:color w:val="585858"/>
          <w:sz w:val="20"/>
          <w:szCs w:val="20"/>
          <w:shd w:val="clear" w:color="auto" w:fill="F8F8F8"/>
          <w:lang w:eastAsia="tr-TR"/>
        </w:rPr>
        <w:t>7.1</w:t>
      </w:r>
      <w:proofErr w:type="gramEnd"/>
      <w:r w:rsidRPr="002973E3">
        <w:rPr>
          <w:rFonts w:ascii="Arial" w:eastAsia="Times New Roman" w:hAnsi="Arial" w:cs="Arial"/>
          <w:b/>
          <w:bCs/>
          <w:color w:val="585858"/>
          <w:sz w:val="20"/>
          <w:szCs w:val="20"/>
          <w:shd w:val="clear" w:color="auto" w:fill="F8F8F8"/>
          <w:lang w:eastAsia="tr-TR"/>
        </w:rPr>
        <w:t>.</w:t>
      </w:r>
      <w:r w:rsidRPr="002973E3">
        <w:rPr>
          <w:rFonts w:ascii="Arial" w:eastAsia="Times New Roman" w:hAnsi="Arial" w:cs="Arial"/>
          <w:color w:val="585858"/>
          <w:sz w:val="20"/>
          <w:szCs w:val="20"/>
          <w:shd w:val="clear" w:color="auto" w:fill="F8F8F8"/>
          <w:lang w:eastAsia="tr-TR"/>
        </w:rPr>
        <w:t> İhale dokümanı, idarenin adresinde görülebilir ve </w:t>
      </w:r>
      <w:r w:rsidRPr="002973E3">
        <w:rPr>
          <w:rFonts w:ascii="Arial" w:eastAsia="Times New Roman" w:hAnsi="Arial" w:cs="Arial"/>
          <w:b/>
          <w:bCs/>
          <w:color w:val="118ABE"/>
          <w:sz w:val="20"/>
          <w:szCs w:val="20"/>
          <w:shd w:val="clear" w:color="auto" w:fill="F8F8F8"/>
          <w:lang w:eastAsia="tr-TR"/>
        </w:rPr>
        <w:t>250 TRY (Türk Lirası)</w:t>
      </w:r>
      <w:r w:rsidRPr="002973E3">
        <w:rPr>
          <w:rFonts w:ascii="Arial" w:eastAsia="Times New Roman" w:hAnsi="Arial" w:cs="Arial"/>
          <w:color w:val="585858"/>
          <w:sz w:val="20"/>
          <w:szCs w:val="20"/>
          <w:shd w:val="clear" w:color="auto" w:fill="F8F8F8"/>
          <w:lang w:eastAsia="tr-TR"/>
        </w:rPr>
        <w:t> karşılığı </w:t>
      </w:r>
      <w:r w:rsidRPr="002973E3">
        <w:rPr>
          <w:rFonts w:ascii="Arial" w:eastAsia="Times New Roman" w:hAnsi="Arial" w:cs="Arial"/>
          <w:b/>
          <w:bCs/>
          <w:color w:val="118ABE"/>
          <w:sz w:val="20"/>
          <w:szCs w:val="20"/>
          <w:shd w:val="clear" w:color="auto" w:fill="F8F8F8"/>
          <w:lang w:eastAsia="tr-TR"/>
        </w:rPr>
        <w:t xml:space="preserve">BEYLİKDÜZÜ </w:t>
      </w:r>
      <w:r w:rsidRPr="002973E3">
        <w:rPr>
          <w:rFonts w:ascii="Arial" w:eastAsia="Times New Roman" w:hAnsi="Arial" w:cs="Arial"/>
          <w:b/>
          <w:bCs/>
          <w:color w:val="118ABE"/>
          <w:sz w:val="20"/>
          <w:szCs w:val="20"/>
          <w:shd w:val="clear" w:color="auto" w:fill="F8F8F8"/>
          <w:lang w:eastAsia="tr-TR"/>
        </w:rPr>
        <w:lastRenderedPageBreak/>
        <w:t>BELEDİYE BAŞKANLIĞI İŞLETME VE İŞTİRAKLER MÜDÜRLÜĞÜ İHALE BÜROSU </w:t>
      </w:r>
      <w:r w:rsidRPr="002973E3">
        <w:rPr>
          <w:rFonts w:ascii="Arial" w:eastAsia="Times New Roman" w:hAnsi="Arial" w:cs="Arial"/>
          <w:color w:val="585858"/>
          <w:sz w:val="20"/>
          <w:szCs w:val="20"/>
          <w:shd w:val="clear" w:color="auto" w:fill="F8F8F8"/>
          <w:lang w:eastAsia="tr-TR"/>
        </w:rPr>
        <w:t>adresinden satın alınabilir.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7.2.</w:t>
      </w:r>
      <w:r w:rsidRPr="002973E3">
        <w:rPr>
          <w:rFonts w:ascii="Arial" w:eastAsia="Times New Roman" w:hAnsi="Arial" w:cs="Arial"/>
          <w:color w:val="585858"/>
          <w:sz w:val="20"/>
          <w:szCs w:val="20"/>
          <w:shd w:val="clear" w:color="auto" w:fill="F8F8F8"/>
          <w:lang w:eastAsia="tr-TR"/>
        </w:rPr>
        <w:t> İhaleye teklif verecek olanların ihale dokümanını satın almaları veya EKAP üzerinden e-imza kullanarak indirmeleri zorunludur.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8.</w:t>
      </w:r>
      <w:r w:rsidRPr="002973E3">
        <w:rPr>
          <w:rFonts w:ascii="Arial" w:eastAsia="Times New Roman" w:hAnsi="Arial" w:cs="Arial"/>
          <w:color w:val="585858"/>
          <w:sz w:val="20"/>
          <w:szCs w:val="20"/>
          <w:shd w:val="clear" w:color="auto" w:fill="F8F8F8"/>
          <w:lang w:eastAsia="tr-TR"/>
        </w:rPr>
        <w:t> Teklifler, ihale tarih ve saatine kadar </w:t>
      </w:r>
      <w:r w:rsidRPr="002973E3">
        <w:rPr>
          <w:rFonts w:ascii="Arial" w:eastAsia="Times New Roman" w:hAnsi="Arial" w:cs="Arial"/>
          <w:b/>
          <w:bCs/>
          <w:color w:val="118ABE"/>
          <w:sz w:val="20"/>
          <w:szCs w:val="20"/>
          <w:shd w:val="clear" w:color="auto" w:fill="F8F8F8"/>
          <w:lang w:eastAsia="tr-TR"/>
        </w:rPr>
        <w:t>BEYLİKDÜZÜ BELEDİYE BAŞKANLIĞI İŞLETME VE İŞTİRAKLER MÜDÜRLÜĞÜ İHALE BÜROSU </w:t>
      </w:r>
      <w:r w:rsidRPr="002973E3">
        <w:rPr>
          <w:rFonts w:ascii="Arial" w:eastAsia="Times New Roman" w:hAnsi="Arial" w:cs="Arial"/>
          <w:color w:val="585858"/>
          <w:sz w:val="20"/>
          <w:szCs w:val="20"/>
          <w:shd w:val="clear" w:color="auto" w:fill="F8F8F8"/>
          <w:lang w:eastAsia="tr-TR"/>
        </w:rPr>
        <w:t>adresine elden teslim edilebileceği gibi, aynı adrese iadeli taahhütlü posta vasıtasıyla da gönderilebilir.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9.</w:t>
      </w:r>
      <w:r w:rsidRPr="002973E3">
        <w:rPr>
          <w:rFonts w:ascii="Arial" w:eastAsia="Times New Roman" w:hAnsi="Arial" w:cs="Arial"/>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shd w:val="clear" w:color="auto" w:fill="F8F8F8"/>
          <w:lang w:eastAsia="tr-TR"/>
        </w:rPr>
        <w:t>Bu ihalede, işin tamamı için teklif verilecektir.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10.</w:t>
      </w:r>
      <w:r w:rsidRPr="002973E3">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11.</w:t>
      </w:r>
      <w:r w:rsidRPr="002973E3">
        <w:rPr>
          <w:rFonts w:ascii="Arial" w:eastAsia="Times New Roman" w:hAnsi="Arial" w:cs="Arial"/>
          <w:color w:val="585858"/>
          <w:sz w:val="20"/>
          <w:szCs w:val="20"/>
          <w:shd w:val="clear" w:color="auto" w:fill="F8F8F8"/>
          <w:lang w:eastAsia="tr-TR"/>
        </w:rPr>
        <w:t> Verilen tekliflerin geçerlilik süresi, ihale tarihinden itibaren </w:t>
      </w:r>
      <w:r w:rsidRPr="002973E3">
        <w:rPr>
          <w:rFonts w:ascii="Arial" w:eastAsia="Times New Roman" w:hAnsi="Arial" w:cs="Arial"/>
          <w:b/>
          <w:bCs/>
          <w:color w:val="118ABE"/>
          <w:sz w:val="20"/>
          <w:szCs w:val="20"/>
          <w:shd w:val="clear" w:color="auto" w:fill="F8F8F8"/>
          <w:lang w:eastAsia="tr-TR"/>
        </w:rPr>
        <w:t>60 (altmış)</w:t>
      </w:r>
      <w:r w:rsidRPr="002973E3">
        <w:rPr>
          <w:rFonts w:ascii="Arial" w:eastAsia="Times New Roman" w:hAnsi="Arial" w:cs="Arial"/>
          <w:color w:val="585858"/>
          <w:sz w:val="20"/>
          <w:szCs w:val="20"/>
          <w:shd w:val="clear" w:color="auto" w:fill="F8F8F8"/>
          <w:lang w:eastAsia="tr-TR"/>
        </w:rPr>
        <w:t> takvim günüdür. </w:t>
      </w: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12.</w:t>
      </w:r>
      <w:r w:rsidRPr="002973E3">
        <w:rPr>
          <w:rFonts w:ascii="Arial" w:eastAsia="Times New Roman" w:hAnsi="Arial" w:cs="Arial"/>
          <w:color w:val="585858"/>
          <w:sz w:val="20"/>
          <w:szCs w:val="20"/>
          <w:shd w:val="clear" w:color="auto" w:fill="F8F8F8"/>
          <w:lang w:eastAsia="tr-TR"/>
        </w:rPr>
        <w:t> Konsorsiyum olarak ihaleye teklif verilemez. </w:t>
      </w:r>
      <w:r w:rsidRPr="002973E3">
        <w:rPr>
          <w:rFonts w:ascii="Arial" w:eastAsia="Times New Roman" w:hAnsi="Arial" w:cs="Arial"/>
          <w:color w:val="585858"/>
          <w:sz w:val="20"/>
          <w:szCs w:val="20"/>
          <w:lang w:eastAsia="tr-TR"/>
        </w:rPr>
        <w:br/>
      </w:r>
      <w:r w:rsidRPr="002973E3">
        <w:rPr>
          <w:rFonts w:ascii="Arial" w:eastAsia="Times New Roman" w:hAnsi="Arial" w:cs="Arial"/>
          <w:b/>
          <w:bCs/>
          <w:color w:val="585858"/>
          <w:sz w:val="20"/>
          <w:szCs w:val="20"/>
          <w:shd w:val="clear" w:color="auto" w:fill="F8F8F8"/>
          <w:lang w:eastAsia="tr-TR"/>
        </w:rPr>
        <w:t>13.Diğer hususlar:</w:t>
      </w:r>
    </w:p>
    <w:p w:rsidR="002973E3" w:rsidRPr="002973E3" w:rsidRDefault="002973E3" w:rsidP="002973E3">
      <w:pPr>
        <w:shd w:val="clear" w:color="auto" w:fill="F8F8F8"/>
        <w:spacing w:after="0" w:line="240" w:lineRule="auto"/>
        <w:jc w:val="both"/>
        <w:rPr>
          <w:rFonts w:ascii="Arial" w:eastAsia="Times New Roman" w:hAnsi="Arial" w:cs="Arial"/>
          <w:color w:val="585858"/>
          <w:sz w:val="20"/>
          <w:szCs w:val="20"/>
          <w:lang w:eastAsia="tr-TR"/>
        </w:rPr>
      </w:pPr>
      <w:r w:rsidRPr="002973E3">
        <w:rPr>
          <w:rFonts w:ascii="Arial" w:eastAsia="Times New Roman" w:hAnsi="Arial" w:cs="Arial"/>
          <w:color w:val="585858"/>
          <w:sz w:val="20"/>
          <w:szCs w:val="20"/>
          <w:lang w:eastAsia="tr-TR"/>
        </w:rPr>
        <w:t>İhale, Kanunun 38 inci maddesinde öngörülen açıklama istenmeksizin ekonomik açıdan en avantajlı teklif üzerinde bırakılacaktır.</w:t>
      </w:r>
    </w:p>
    <w:p w:rsidR="004E1C3B" w:rsidRPr="002973E3" w:rsidRDefault="002973E3" w:rsidP="002973E3">
      <w:pPr>
        <w:rPr>
          <w:rFonts w:ascii="Arial" w:hAnsi="Arial" w:cs="Arial"/>
          <w:sz w:val="20"/>
          <w:szCs w:val="20"/>
        </w:rPr>
      </w:pPr>
      <w:r w:rsidRPr="002973E3">
        <w:rPr>
          <w:rFonts w:ascii="Arial" w:eastAsia="Times New Roman" w:hAnsi="Arial" w:cs="Arial"/>
          <w:color w:val="585858"/>
          <w:sz w:val="20"/>
          <w:szCs w:val="20"/>
          <w:lang w:eastAsia="tr-TR"/>
        </w:rPr>
        <w:br/>
      </w:r>
      <w:r w:rsidRPr="002973E3">
        <w:rPr>
          <w:rFonts w:ascii="Arial" w:eastAsia="Times New Roman" w:hAnsi="Arial" w:cs="Arial"/>
          <w:color w:val="585858"/>
          <w:sz w:val="20"/>
          <w:szCs w:val="20"/>
          <w:shd w:val="clear" w:color="auto" w:fill="F8F8F8"/>
          <w:lang w:eastAsia="tr-TR"/>
        </w:rPr>
        <w:t>Bu ihalede elektronik eksiltme yapılmayacaktır. </w:t>
      </w:r>
      <w:bookmarkEnd w:id="0"/>
    </w:p>
    <w:sectPr w:rsidR="004E1C3B" w:rsidRPr="002973E3" w:rsidSect="002973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FA"/>
    <w:rsid w:val="002340FA"/>
    <w:rsid w:val="002973E3"/>
    <w:rsid w:val="004E1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60FE3-1575-4761-B35A-B1812D63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973E3"/>
  </w:style>
  <w:style w:type="character" w:customStyle="1" w:styleId="ilanbaslik">
    <w:name w:val="ilanbaslik"/>
    <w:basedOn w:val="VarsaylanParagrafYazTipi"/>
    <w:rsid w:val="0029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963192">
      <w:bodyDiv w:val="1"/>
      <w:marLeft w:val="0"/>
      <w:marRight w:val="0"/>
      <w:marTop w:val="0"/>
      <w:marBottom w:val="0"/>
      <w:divBdr>
        <w:top w:val="none" w:sz="0" w:space="0" w:color="auto"/>
        <w:left w:val="none" w:sz="0" w:space="0" w:color="auto"/>
        <w:bottom w:val="none" w:sz="0" w:space="0" w:color="auto"/>
        <w:right w:val="none" w:sz="0" w:space="0" w:color="auto"/>
      </w:divBdr>
      <w:divsChild>
        <w:div w:id="146338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TASKIN</dc:creator>
  <cp:keywords/>
  <dc:description/>
  <cp:lastModifiedBy>Ufuk TASKIN</cp:lastModifiedBy>
  <cp:revision>2</cp:revision>
  <dcterms:created xsi:type="dcterms:W3CDTF">2019-02-20T10:59:00Z</dcterms:created>
  <dcterms:modified xsi:type="dcterms:W3CDTF">2019-02-20T10:59:00Z</dcterms:modified>
</cp:coreProperties>
</file>