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956" w:rsidRPr="00D17956" w:rsidRDefault="00D17956" w:rsidP="00D17956">
      <w:pPr>
        <w:shd w:val="clear" w:color="auto" w:fill="F8F8F8"/>
        <w:spacing w:after="0" w:line="240" w:lineRule="auto"/>
        <w:jc w:val="center"/>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AÇILIR KAPANIR MEMBRAN TAVAN ÖRTÜSÜ SATIN ALINACAKTIR</w:t>
      </w:r>
    </w:p>
    <w:p w:rsidR="00D17956" w:rsidRPr="00D17956" w:rsidRDefault="00D17956" w:rsidP="00D17956">
      <w:pPr>
        <w:spacing w:after="0" w:line="240" w:lineRule="auto"/>
        <w:rPr>
          <w:rFonts w:ascii="Arial" w:eastAsia="Times New Roman" w:hAnsi="Arial" w:cs="Arial"/>
          <w:sz w:val="20"/>
          <w:szCs w:val="20"/>
          <w:lang w:eastAsia="tr-TR"/>
        </w:rPr>
      </w:pPr>
      <w:r w:rsidRPr="00D17956">
        <w:rPr>
          <w:rFonts w:ascii="Arial" w:eastAsia="Times New Roman" w:hAnsi="Arial" w:cs="Arial"/>
          <w:b/>
          <w:bCs/>
          <w:color w:val="585858"/>
          <w:sz w:val="20"/>
          <w:szCs w:val="20"/>
          <w:u w:val="single"/>
          <w:shd w:val="clear" w:color="auto" w:fill="F8F8F8"/>
          <w:lang w:eastAsia="tr-TR"/>
        </w:rPr>
        <w:t>BEYLİKDÜZÜ BELEDİYE BAŞKANLIĞI PARK VE BAHÇELER MÜDÜRLÜĞÜ</w:t>
      </w:r>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lang w:eastAsia="tr-TR"/>
        </w:rPr>
        <w:br/>
      </w:r>
      <w:r w:rsidRPr="00D17956">
        <w:rPr>
          <w:rFonts w:ascii="Arial" w:eastAsia="Times New Roman" w:hAnsi="Arial" w:cs="Arial"/>
          <w:b/>
          <w:bCs/>
          <w:color w:val="118ABE"/>
          <w:sz w:val="20"/>
          <w:szCs w:val="20"/>
          <w:shd w:val="clear" w:color="auto" w:fill="F8F8F8"/>
          <w:lang w:eastAsia="tr-TR"/>
        </w:rPr>
        <w:t>BEYLİKDÜZÜ BELEDİYESİ HZ EBUBEKİR CAMİİ AVLUSUNA AÇILIR KAPANIR MEMBRAN TAVAN ÖRTÜSÜ ALIMI VE MONTAJI İŞİ</w:t>
      </w:r>
      <w:r w:rsidRPr="00D17956">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2017/426210</w:t>
            </w:r>
          </w:p>
        </w:tc>
      </w:tr>
    </w:tbl>
    <w:p w:rsidR="00D17956" w:rsidRPr="00D17956" w:rsidRDefault="00D17956" w:rsidP="00D1795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D17956" w:rsidRPr="00D17956" w:rsidTr="00D17956">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B04935"/>
                <w:sz w:val="20"/>
                <w:szCs w:val="20"/>
                <w:lang w:eastAsia="tr-TR"/>
              </w:rPr>
              <w:t>1-İdarenin</w:t>
            </w:r>
          </w:p>
        </w:tc>
      </w:tr>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a)</w:t>
            </w:r>
            <w:r w:rsidRPr="00D1795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b/>
                <w:bCs/>
                <w:color w:val="118ABE"/>
                <w:sz w:val="20"/>
                <w:szCs w:val="20"/>
                <w:lang w:eastAsia="tr-TR"/>
              </w:rPr>
              <w:t>BÜYÜKSEHIR MAH. ENVER ADAKAN CAD. NO:2 BEYLİKDÜZÜ/İSTANBUL</w:t>
            </w:r>
          </w:p>
        </w:tc>
      </w:tr>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b)</w:t>
            </w:r>
            <w:r w:rsidRPr="00D1795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proofErr w:type="gramStart"/>
            <w:r w:rsidRPr="00D17956">
              <w:rPr>
                <w:rFonts w:ascii="Arial" w:eastAsia="Times New Roman" w:hAnsi="Arial" w:cs="Arial"/>
                <w:b/>
                <w:bCs/>
                <w:color w:val="118ABE"/>
                <w:sz w:val="20"/>
                <w:szCs w:val="20"/>
                <w:lang w:eastAsia="tr-TR"/>
              </w:rPr>
              <w:t>2128667000</w:t>
            </w:r>
            <w:proofErr w:type="gramEnd"/>
            <w:r w:rsidRPr="00D17956">
              <w:rPr>
                <w:rFonts w:ascii="Arial" w:eastAsia="Times New Roman" w:hAnsi="Arial" w:cs="Arial"/>
                <w:b/>
                <w:bCs/>
                <w:color w:val="118ABE"/>
                <w:sz w:val="20"/>
                <w:szCs w:val="20"/>
                <w:lang w:eastAsia="tr-TR"/>
              </w:rPr>
              <w:t xml:space="preserve"> - 2128737379</w:t>
            </w:r>
          </w:p>
        </w:tc>
      </w:tr>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c)</w:t>
            </w:r>
            <w:r w:rsidRPr="00D17956">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p>
        </w:tc>
      </w:tr>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ç)</w:t>
            </w:r>
            <w:r w:rsidRPr="00D17956">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https://ekap.kik.gov.tr/EKAP/</w:t>
            </w:r>
          </w:p>
        </w:tc>
      </w:tr>
    </w:tbl>
    <w:p w:rsidR="00D17956" w:rsidRPr="00D17956" w:rsidRDefault="00D17956" w:rsidP="00D17956">
      <w:pPr>
        <w:spacing w:after="0" w:line="240" w:lineRule="auto"/>
        <w:rPr>
          <w:rFonts w:ascii="Arial" w:eastAsia="Times New Roman" w:hAnsi="Arial" w:cs="Arial"/>
          <w:sz w:val="20"/>
          <w:szCs w:val="20"/>
          <w:lang w:eastAsia="tr-TR"/>
        </w:rPr>
      </w:pPr>
      <w:r w:rsidRPr="00D17956">
        <w:rPr>
          <w:rFonts w:ascii="Arial" w:eastAsia="Times New Roman" w:hAnsi="Arial" w:cs="Arial"/>
          <w:color w:val="585858"/>
          <w:sz w:val="20"/>
          <w:szCs w:val="20"/>
          <w:lang w:eastAsia="tr-TR"/>
        </w:rPr>
        <w:br/>
      </w:r>
      <w:r w:rsidRPr="00D17956">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a)</w:t>
            </w:r>
            <w:r w:rsidRPr="00D1795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b/>
                <w:bCs/>
                <w:color w:val="118ABE"/>
                <w:sz w:val="20"/>
                <w:szCs w:val="20"/>
                <w:lang w:eastAsia="tr-TR"/>
              </w:rPr>
              <w:t xml:space="preserve">12 kalemden oluşan </w:t>
            </w:r>
            <w:proofErr w:type="gramStart"/>
            <w:r w:rsidRPr="00D17956">
              <w:rPr>
                <w:rFonts w:ascii="Arial" w:eastAsia="Times New Roman" w:hAnsi="Arial" w:cs="Arial"/>
                <w:b/>
                <w:bCs/>
                <w:color w:val="118ABE"/>
                <w:sz w:val="20"/>
                <w:szCs w:val="20"/>
                <w:lang w:eastAsia="tr-TR"/>
              </w:rPr>
              <w:t>Açılır</w:t>
            </w:r>
            <w:proofErr w:type="gramEnd"/>
            <w:r w:rsidRPr="00D17956">
              <w:rPr>
                <w:rFonts w:ascii="Arial" w:eastAsia="Times New Roman" w:hAnsi="Arial" w:cs="Arial"/>
                <w:b/>
                <w:bCs/>
                <w:color w:val="118ABE"/>
                <w:sz w:val="20"/>
                <w:szCs w:val="20"/>
                <w:lang w:eastAsia="tr-TR"/>
              </w:rPr>
              <w:t xml:space="preserve"> Kapanır </w:t>
            </w:r>
            <w:proofErr w:type="spellStart"/>
            <w:r w:rsidRPr="00D17956">
              <w:rPr>
                <w:rFonts w:ascii="Arial" w:eastAsia="Times New Roman" w:hAnsi="Arial" w:cs="Arial"/>
                <w:b/>
                <w:bCs/>
                <w:color w:val="118ABE"/>
                <w:sz w:val="20"/>
                <w:szCs w:val="20"/>
                <w:lang w:eastAsia="tr-TR"/>
              </w:rPr>
              <w:t>Membran</w:t>
            </w:r>
            <w:proofErr w:type="spellEnd"/>
            <w:r w:rsidRPr="00D17956">
              <w:rPr>
                <w:rFonts w:ascii="Arial" w:eastAsia="Times New Roman" w:hAnsi="Arial" w:cs="Arial"/>
                <w:b/>
                <w:bCs/>
                <w:color w:val="118ABE"/>
                <w:sz w:val="20"/>
                <w:szCs w:val="20"/>
                <w:lang w:eastAsia="tr-TR"/>
              </w:rPr>
              <w:t xml:space="preserve"> Tavan Örtüsü Malzemesi Alımı İşi</w:t>
            </w:r>
            <w:r w:rsidRPr="00D17956">
              <w:rPr>
                <w:rFonts w:ascii="Arial" w:eastAsia="Times New Roman" w:hAnsi="Arial" w:cs="Arial"/>
                <w:b/>
                <w:bCs/>
                <w:color w:val="118ABE"/>
                <w:sz w:val="20"/>
                <w:szCs w:val="20"/>
                <w:lang w:eastAsia="tr-TR"/>
              </w:rPr>
              <w:br/>
              <w:t xml:space="preserve">Ayrıntılı bilgiye </w:t>
            </w:r>
            <w:proofErr w:type="spellStart"/>
            <w:r w:rsidRPr="00D17956">
              <w:rPr>
                <w:rFonts w:ascii="Arial" w:eastAsia="Times New Roman" w:hAnsi="Arial" w:cs="Arial"/>
                <w:b/>
                <w:bCs/>
                <w:color w:val="118ABE"/>
                <w:sz w:val="20"/>
                <w:szCs w:val="20"/>
                <w:lang w:eastAsia="tr-TR"/>
              </w:rPr>
              <w:t>EKAP’ta</w:t>
            </w:r>
            <w:proofErr w:type="spellEnd"/>
            <w:r w:rsidRPr="00D17956">
              <w:rPr>
                <w:rFonts w:ascii="Arial" w:eastAsia="Times New Roman" w:hAnsi="Arial" w:cs="Arial"/>
                <w:b/>
                <w:bCs/>
                <w:color w:val="118ABE"/>
                <w:sz w:val="20"/>
                <w:szCs w:val="20"/>
                <w:lang w:eastAsia="tr-TR"/>
              </w:rPr>
              <w:t xml:space="preserve"> yer alan ihale dokümanı içinde bulunan idari şartnameden ulaşılabilir.</w:t>
            </w:r>
          </w:p>
        </w:tc>
      </w:tr>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b)</w:t>
            </w:r>
            <w:r w:rsidRPr="00D17956">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b/>
                <w:bCs/>
                <w:color w:val="118ABE"/>
                <w:sz w:val="20"/>
                <w:szCs w:val="20"/>
                <w:lang w:eastAsia="tr-TR"/>
              </w:rPr>
              <w:t>Park ve Bahçeler Müdürlüğü</w:t>
            </w:r>
          </w:p>
        </w:tc>
      </w:tr>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c)</w:t>
            </w:r>
            <w:r w:rsidRPr="00D17956">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b/>
                <w:bCs/>
                <w:color w:val="118ABE"/>
                <w:sz w:val="20"/>
                <w:szCs w:val="20"/>
                <w:lang w:eastAsia="tr-TR"/>
              </w:rPr>
              <w:t>İşin süresi 90 (doksan) takvim günüdür. Yüklenici firma tarafından, teknik şartnamede belirtilen malzemeler iş yeri teslimine müteakip işin yürütülmesi sırasında idarece verilecek olan iş programına göre teslim edilecektir. Yüklenici bu konuda idarenin talimatlarına uymayı önceden kabul ve taahhüt eder.</w:t>
            </w:r>
          </w:p>
        </w:tc>
      </w:tr>
    </w:tbl>
    <w:p w:rsidR="00D17956" w:rsidRPr="00D17956" w:rsidRDefault="00D17956" w:rsidP="00D17956">
      <w:pPr>
        <w:spacing w:after="0" w:line="240" w:lineRule="auto"/>
        <w:rPr>
          <w:rFonts w:ascii="Arial" w:eastAsia="Times New Roman" w:hAnsi="Arial" w:cs="Arial"/>
          <w:sz w:val="20"/>
          <w:szCs w:val="20"/>
          <w:lang w:eastAsia="tr-TR"/>
        </w:rPr>
      </w:pPr>
      <w:r w:rsidRPr="00D17956">
        <w:rPr>
          <w:rFonts w:ascii="Arial" w:eastAsia="Times New Roman" w:hAnsi="Arial" w:cs="Arial"/>
          <w:color w:val="585858"/>
          <w:sz w:val="20"/>
          <w:szCs w:val="20"/>
          <w:lang w:eastAsia="tr-TR"/>
        </w:rPr>
        <w:br/>
      </w:r>
      <w:r w:rsidRPr="00D17956">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a)</w:t>
            </w:r>
            <w:r w:rsidRPr="00D17956">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b/>
                <w:bCs/>
                <w:color w:val="118ABE"/>
                <w:sz w:val="20"/>
                <w:szCs w:val="20"/>
                <w:lang w:eastAsia="tr-TR"/>
              </w:rPr>
              <w:t>BÜYÜKSEHIR MAH. ENVER ADAKAN CAD. NO:2 - BEYLİKDÜZÜ / İSTANBUL</w:t>
            </w:r>
          </w:p>
        </w:tc>
      </w:tr>
      <w:tr w:rsidR="00D17956" w:rsidRPr="00D17956" w:rsidTr="00D17956">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b)</w:t>
            </w:r>
            <w:r w:rsidRPr="00D17956">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jc w:val="both"/>
              <w:rPr>
                <w:rFonts w:ascii="Arial" w:eastAsia="Times New Roman" w:hAnsi="Arial" w:cs="Arial"/>
                <w:color w:val="585858"/>
                <w:sz w:val="20"/>
                <w:szCs w:val="20"/>
                <w:lang w:eastAsia="tr-TR"/>
              </w:rPr>
            </w:pPr>
            <w:r w:rsidRPr="00D17956">
              <w:rPr>
                <w:rFonts w:ascii="Arial" w:eastAsia="Times New Roman" w:hAnsi="Arial" w:cs="Arial"/>
                <w:b/>
                <w:bCs/>
                <w:color w:val="118ABE"/>
                <w:sz w:val="20"/>
                <w:szCs w:val="20"/>
                <w:lang w:eastAsia="tr-TR"/>
              </w:rPr>
              <w:t xml:space="preserve">13.09.2017 - </w:t>
            </w:r>
            <w:proofErr w:type="gramStart"/>
            <w:r w:rsidRPr="00D17956">
              <w:rPr>
                <w:rFonts w:ascii="Arial" w:eastAsia="Times New Roman" w:hAnsi="Arial" w:cs="Arial"/>
                <w:b/>
                <w:bCs/>
                <w:color w:val="118ABE"/>
                <w:sz w:val="20"/>
                <w:szCs w:val="20"/>
                <w:lang w:eastAsia="tr-TR"/>
              </w:rPr>
              <w:t>10:00</w:t>
            </w:r>
            <w:proofErr w:type="gramEnd"/>
          </w:p>
        </w:tc>
      </w:tr>
    </w:tbl>
    <w:p w:rsidR="00D17956" w:rsidRPr="00D17956" w:rsidRDefault="00D17956" w:rsidP="00D17956">
      <w:pPr>
        <w:spacing w:after="0" w:line="240" w:lineRule="auto"/>
        <w:rPr>
          <w:rFonts w:ascii="Arial" w:eastAsia="Times New Roman" w:hAnsi="Arial" w:cs="Arial"/>
          <w:sz w:val="20"/>
          <w:szCs w:val="20"/>
          <w:lang w:eastAsia="tr-TR"/>
        </w:rPr>
      </w:pP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D17956">
        <w:rPr>
          <w:rFonts w:ascii="Arial" w:eastAsia="Times New Roman" w:hAnsi="Arial" w:cs="Arial"/>
          <w:color w:val="585858"/>
          <w:sz w:val="20"/>
          <w:szCs w:val="20"/>
          <w:lang w:eastAsia="tr-TR"/>
        </w:rPr>
        <w:br/>
      </w:r>
      <w:proofErr w:type="gramStart"/>
      <w:r w:rsidRPr="00D17956">
        <w:rPr>
          <w:rFonts w:ascii="Arial" w:eastAsia="Times New Roman" w:hAnsi="Arial" w:cs="Arial"/>
          <w:b/>
          <w:bCs/>
          <w:color w:val="585858"/>
          <w:sz w:val="20"/>
          <w:szCs w:val="20"/>
          <w:shd w:val="clear" w:color="auto" w:fill="F8F8F8"/>
          <w:lang w:eastAsia="tr-TR"/>
        </w:rPr>
        <w:t>4.1</w:t>
      </w:r>
      <w:proofErr w:type="gramEnd"/>
      <w:r w:rsidRPr="00D17956">
        <w:rPr>
          <w:rFonts w:ascii="Arial" w:eastAsia="Times New Roman" w:hAnsi="Arial" w:cs="Arial"/>
          <w:b/>
          <w:bCs/>
          <w:color w:val="585858"/>
          <w:sz w:val="20"/>
          <w:szCs w:val="20"/>
          <w:shd w:val="clear" w:color="auto" w:fill="F8F8F8"/>
          <w:lang w:eastAsia="tr-TR"/>
        </w:rPr>
        <w:t>.</w:t>
      </w:r>
      <w:r w:rsidRPr="00D17956">
        <w:rPr>
          <w:rFonts w:ascii="Arial" w:eastAsia="Times New Roman" w:hAnsi="Arial" w:cs="Arial"/>
          <w:color w:val="585858"/>
          <w:sz w:val="20"/>
          <w:szCs w:val="20"/>
          <w:shd w:val="clear" w:color="auto" w:fill="F8F8F8"/>
          <w:lang w:eastAsia="tr-TR"/>
        </w:rPr>
        <w:t> İhaleye katılma şartları ve istenilen belgeler: </w:t>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4.1.2.</w:t>
      </w:r>
      <w:r w:rsidRPr="00D17956">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4.1.2.1.</w:t>
      </w:r>
      <w:r w:rsidRPr="00D17956">
        <w:rPr>
          <w:rFonts w:ascii="Arial" w:eastAsia="Times New Roman" w:hAnsi="Arial" w:cs="Arial"/>
          <w:color w:val="585858"/>
          <w:sz w:val="20"/>
          <w:szCs w:val="20"/>
          <w:shd w:val="clear" w:color="auto" w:fill="F8F8F8"/>
          <w:lang w:eastAsia="tr-TR"/>
        </w:rPr>
        <w:t> Gerçek kişi olması halinde, noter tasdikli imza beyannamesi, </w:t>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4.1.2.2.</w:t>
      </w:r>
      <w:r w:rsidRPr="00D17956">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4.1.3.</w:t>
      </w:r>
      <w:r w:rsidRPr="00D17956">
        <w:rPr>
          <w:rFonts w:ascii="Arial" w:eastAsia="Times New Roman" w:hAnsi="Arial" w:cs="Arial"/>
          <w:color w:val="585858"/>
          <w:sz w:val="20"/>
          <w:szCs w:val="20"/>
          <w:shd w:val="clear" w:color="auto" w:fill="F8F8F8"/>
          <w:lang w:eastAsia="tr-TR"/>
        </w:rPr>
        <w:t> Şekli ve içeriği İdari Şartnamede belirlenen teklif mektubu. </w:t>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4.1.4.</w:t>
      </w:r>
      <w:r w:rsidRPr="00D17956">
        <w:rPr>
          <w:rFonts w:ascii="Arial" w:eastAsia="Times New Roman" w:hAnsi="Arial" w:cs="Arial"/>
          <w:color w:val="585858"/>
          <w:sz w:val="20"/>
          <w:szCs w:val="20"/>
          <w:shd w:val="clear" w:color="auto" w:fill="F8F8F8"/>
          <w:lang w:eastAsia="tr-TR"/>
        </w:rPr>
        <w:t> Şekli ve içeriği İdari Şartnamede belirlenen geçici teminat. </w:t>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4.1.5</w:t>
      </w:r>
      <w:r w:rsidRPr="00D17956">
        <w:rPr>
          <w:rFonts w:ascii="Arial" w:eastAsia="Times New Roman" w:hAnsi="Arial" w:cs="Arial"/>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17956" w:rsidRPr="00D17956" w:rsidTr="00D1795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D17956">
              <w:rPr>
                <w:rFonts w:ascii="Arial" w:eastAsia="Times New Roman" w:hAnsi="Arial" w:cs="Arial"/>
                <w:b/>
                <w:bCs/>
                <w:color w:val="585858"/>
                <w:sz w:val="20"/>
                <w:szCs w:val="20"/>
                <w:lang w:eastAsia="tr-TR"/>
              </w:rPr>
              <w:t>kriterler</w:t>
            </w:r>
            <w:proofErr w:type="gramEnd"/>
            <w:r w:rsidRPr="00D17956">
              <w:rPr>
                <w:rFonts w:ascii="Arial" w:eastAsia="Times New Roman" w:hAnsi="Arial" w:cs="Arial"/>
                <w:b/>
                <w:bCs/>
                <w:color w:val="585858"/>
                <w:sz w:val="20"/>
                <w:szCs w:val="20"/>
                <w:lang w:eastAsia="tr-TR"/>
              </w:rPr>
              <w:t>:</w:t>
            </w:r>
          </w:p>
        </w:tc>
      </w:tr>
      <w:tr w:rsidR="00D17956" w:rsidRPr="00D17956" w:rsidTr="00D1795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 xml:space="preserve">İdare tarafından ekonomik ve mali yeterliğe ilişkin </w:t>
            </w:r>
            <w:proofErr w:type="gramStart"/>
            <w:r w:rsidRPr="00D17956">
              <w:rPr>
                <w:rFonts w:ascii="Arial" w:eastAsia="Times New Roman" w:hAnsi="Arial" w:cs="Arial"/>
                <w:color w:val="585858"/>
                <w:sz w:val="20"/>
                <w:szCs w:val="20"/>
                <w:lang w:eastAsia="tr-TR"/>
              </w:rPr>
              <w:t>kriter</w:t>
            </w:r>
            <w:proofErr w:type="gramEnd"/>
            <w:r w:rsidRPr="00D17956">
              <w:rPr>
                <w:rFonts w:ascii="Arial" w:eastAsia="Times New Roman" w:hAnsi="Arial" w:cs="Arial"/>
                <w:color w:val="585858"/>
                <w:sz w:val="20"/>
                <w:szCs w:val="20"/>
                <w:lang w:eastAsia="tr-TR"/>
              </w:rPr>
              <w:t xml:space="preserve"> belirtilmemiştir.</w:t>
            </w:r>
          </w:p>
        </w:tc>
      </w:tr>
    </w:tbl>
    <w:p w:rsidR="00D17956" w:rsidRPr="00D17956" w:rsidRDefault="00D17956" w:rsidP="00D17956">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D17956" w:rsidRPr="00D17956" w:rsidTr="00D1795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D17956">
              <w:rPr>
                <w:rFonts w:ascii="Arial" w:eastAsia="Times New Roman" w:hAnsi="Arial" w:cs="Arial"/>
                <w:b/>
                <w:bCs/>
                <w:color w:val="585858"/>
                <w:sz w:val="20"/>
                <w:szCs w:val="20"/>
                <w:lang w:eastAsia="tr-TR"/>
              </w:rPr>
              <w:t>kriterler</w:t>
            </w:r>
            <w:proofErr w:type="gramEnd"/>
            <w:r w:rsidRPr="00D17956">
              <w:rPr>
                <w:rFonts w:ascii="Arial" w:eastAsia="Times New Roman" w:hAnsi="Arial" w:cs="Arial"/>
                <w:b/>
                <w:bCs/>
                <w:color w:val="585858"/>
                <w:sz w:val="20"/>
                <w:szCs w:val="20"/>
                <w:lang w:eastAsia="tr-TR"/>
              </w:rPr>
              <w:t>:</w:t>
            </w:r>
          </w:p>
        </w:tc>
      </w:tr>
      <w:tr w:rsidR="00D17956" w:rsidRPr="00D17956" w:rsidTr="00D1795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color w:val="585858"/>
                <w:sz w:val="20"/>
                <w:szCs w:val="20"/>
                <w:lang w:eastAsia="tr-TR"/>
              </w:rPr>
            </w:pPr>
            <w:r w:rsidRPr="00D17956">
              <w:rPr>
                <w:rFonts w:ascii="Arial" w:eastAsia="Times New Roman" w:hAnsi="Arial" w:cs="Arial"/>
                <w:b/>
                <w:bCs/>
                <w:color w:val="585858"/>
                <w:sz w:val="20"/>
                <w:szCs w:val="20"/>
                <w:lang w:eastAsia="tr-TR"/>
              </w:rPr>
              <w:t>4.3.1. Tedarik edilecek malların numuneleri, katalogları, fotoğrafları ile teknik şartnameye cevapları ve açıklamaları içeren doküman:</w:t>
            </w:r>
          </w:p>
        </w:tc>
      </w:tr>
      <w:tr w:rsidR="00D17956" w:rsidRPr="00D17956" w:rsidTr="00D17956">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D17956" w:rsidRPr="00D17956" w:rsidRDefault="00D17956" w:rsidP="00D17956">
            <w:pPr>
              <w:spacing w:after="0" w:line="240" w:lineRule="atLeast"/>
              <w:rPr>
                <w:rFonts w:ascii="Arial" w:eastAsia="Times New Roman" w:hAnsi="Arial" w:cs="Arial"/>
                <w:b/>
                <w:bCs/>
                <w:color w:val="118ABE"/>
                <w:sz w:val="20"/>
                <w:szCs w:val="20"/>
                <w:lang w:eastAsia="tr-TR"/>
              </w:rPr>
            </w:pPr>
            <w:r w:rsidRPr="00D17956">
              <w:rPr>
                <w:rFonts w:ascii="Arial" w:eastAsia="Times New Roman" w:hAnsi="Arial" w:cs="Arial"/>
                <w:b/>
                <w:bCs/>
                <w:color w:val="118ABE"/>
                <w:sz w:val="20"/>
                <w:szCs w:val="20"/>
                <w:lang w:eastAsia="tr-TR"/>
              </w:rPr>
              <w:t xml:space="preserve">Tedarik edilecek malların  katalogları, fotoğrafları ile teknik şartnamenin  açıklamalı şekli </w:t>
            </w:r>
            <w:proofErr w:type="spellStart"/>
            <w:r w:rsidRPr="00D17956">
              <w:rPr>
                <w:rFonts w:ascii="Arial" w:eastAsia="Times New Roman" w:hAnsi="Arial" w:cs="Arial"/>
                <w:b/>
                <w:bCs/>
                <w:color w:val="118ABE"/>
                <w:sz w:val="20"/>
                <w:szCs w:val="20"/>
                <w:lang w:eastAsia="tr-TR"/>
              </w:rPr>
              <w:t>isteliler</w:t>
            </w:r>
            <w:proofErr w:type="spellEnd"/>
            <w:r w:rsidRPr="00D17956">
              <w:rPr>
                <w:rFonts w:ascii="Arial" w:eastAsia="Times New Roman" w:hAnsi="Arial" w:cs="Arial"/>
                <w:b/>
                <w:bCs/>
                <w:color w:val="118ABE"/>
                <w:sz w:val="20"/>
                <w:szCs w:val="20"/>
                <w:lang w:eastAsia="tr-TR"/>
              </w:rPr>
              <w:t xml:space="preserve"> tarafından kaşe ve imzalı olarak ihale teklif zarfı  içerisinde sunulacaktır.</w:t>
            </w:r>
          </w:p>
        </w:tc>
      </w:tr>
    </w:tbl>
    <w:p w:rsidR="00D17956" w:rsidRPr="00D17956" w:rsidRDefault="00D17956" w:rsidP="00D17956">
      <w:pPr>
        <w:spacing w:after="0" w:line="240" w:lineRule="auto"/>
        <w:rPr>
          <w:rFonts w:ascii="Arial" w:eastAsia="Times New Roman" w:hAnsi="Arial" w:cs="Arial"/>
          <w:sz w:val="20"/>
          <w:szCs w:val="20"/>
          <w:lang w:eastAsia="tr-TR"/>
        </w:rPr>
      </w:pP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5.</w:t>
      </w:r>
      <w:r w:rsidRPr="00D17956">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lastRenderedPageBreak/>
        <w:t>6.</w:t>
      </w:r>
      <w:r w:rsidRPr="00D17956">
        <w:rPr>
          <w:rFonts w:ascii="Arial" w:eastAsia="Times New Roman" w:hAnsi="Arial" w:cs="Arial"/>
          <w:color w:val="585858"/>
          <w:sz w:val="20"/>
          <w:szCs w:val="20"/>
          <w:shd w:val="clear" w:color="auto" w:fill="F8F8F8"/>
          <w:lang w:eastAsia="tr-TR"/>
        </w:rPr>
        <w:t> İhale yerli ve yabancı tüm isteklilere açıktır. </w:t>
      </w:r>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7.</w:t>
      </w:r>
      <w:r w:rsidRPr="00D17956">
        <w:rPr>
          <w:rFonts w:ascii="Arial" w:eastAsia="Times New Roman" w:hAnsi="Arial" w:cs="Arial"/>
          <w:color w:val="585858"/>
          <w:sz w:val="20"/>
          <w:szCs w:val="20"/>
          <w:shd w:val="clear" w:color="auto" w:fill="F8F8F8"/>
          <w:lang w:eastAsia="tr-TR"/>
        </w:rPr>
        <w:t> İhale dokümanının görülmesi ve satın alınması: </w:t>
      </w:r>
      <w:r w:rsidRPr="00D17956">
        <w:rPr>
          <w:rFonts w:ascii="Arial" w:eastAsia="Times New Roman" w:hAnsi="Arial" w:cs="Arial"/>
          <w:color w:val="585858"/>
          <w:sz w:val="20"/>
          <w:szCs w:val="20"/>
          <w:lang w:eastAsia="tr-TR"/>
        </w:rPr>
        <w:br/>
      </w:r>
      <w:proofErr w:type="gramStart"/>
      <w:r w:rsidRPr="00D17956">
        <w:rPr>
          <w:rFonts w:ascii="Arial" w:eastAsia="Times New Roman" w:hAnsi="Arial" w:cs="Arial"/>
          <w:b/>
          <w:bCs/>
          <w:color w:val="585858"/>
          <w:sz w:val="20"/>
          <w:szCs w:val="20"/>
          <w:shd w:val="clear" w:color="auto" w:fill="F8F8F8"/>
          <w:lang w:eastAsia="tr-TR"/>
        </w:rPr>
        <w:t>7.1</w:t>
      </w:r>
      <w:proofErr w:type="gramEnd"/>
      <w:r w:rsidRPr="00D17956">
        <w:rPr>
          <w:rFonts w:ascii="Arial" w:eastAsia="Times New Roman" w:hAnsi="Arial" w:cs="Arial"/>
          <w:b/>
          <w:bCs/>
          <w:color w:val="585858"/>
          <w:sz w:val="20"/>
          <w:szCs w:val="20"/>
          <w:shd w:val="clear" w:color="auto" w:fill="F8F8F8"/>
          <w:lang w:eastAsia="tr-TR"/>
        </w:rPr>
        <w:t>.</w:t>
      </w:r>
      <w:r w:rsidRPr="00D17956">
        <w:rPr>
          <w:rFonts w:ascii="Arial" w:eastAsia="Times New Roman" w:hAnsi="Arial" w:cs="Arial"/>
          <w:color w:val="585858"/>
          <w:sz w:val="20"/>
          <w:szCs w:val="20"/>
          <w:shd w:val="clear" w:color="auto" w:fill="F8F8F8"/>
          <w:lang w:eastAsia="tr-TR"/>
        </w:rPr>
        <w:t> İhale dokümanı, idarenin adresinde görülebilir ve </w:t>
      </w:r>
      <w:r w:rsidRPr="00D17956">
        <w:rPr>
          <w:rFonts w:ascii="Arial" w:eastAsia="Times New Roman" w:hAnsi="Arial" w:cs="Arial"/>
          <w:b/>
          <w:bCs/>
          <w:color w:val="118ABE"/>
          <w:sz w:val="20"/>
          <w:szCs w:val="20"/>
          <w:shd w:val="clear" w:color="auto" w:fill="F8F8F8"/>
          <w:lang w:eastAsia="tr-TR"/>
        </w:rPr>
        <w:t>250 TRY (Türk Lirası)</w:t>
      </w:r>
      <w:r w:rsidRPr="00D17956">
        <w:rPr>
          <w:rFonts w:ascii="Arial" w:eastAsia="Times New Roman" w:hAnsi="Arial" w:cs="Arial"/>
          <w:color w:val="585858"/>
          <w:sz w:val="20"/>
          <w:szCs w:val="20"/>
          <w:shd w:val="clear" w:color="auto" w:fill="F8F8F8"/>
          <w:lang w:eastAsia="tr-TR"/>
        </w:rPr>
        <w:t> karşılığı </w:t>
      </w:r>
      <w:r w:rsidRPr="00D17956">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D17956">
        <w:rPr>
          <w:rFonts w:ascii="Arial" w:eastAsia="Times New Roman" w:hAnsi="Arial" w:cs="Arial"/>
          <w:color w:val="585858"/>
          <w:sz w:val="20"/>
          <w:szCs w:val="20"/>
          <w:shd w:val="clear" w:color="auto" w:fill="F8F8F8"/>
          <w:lang w:eastAsia="tr-TR"/>
        </w:rPr>
        <w:t>adresinden satın alınabilir. </w:t>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7.2.</w:t>
      </w:r>
      <w:r w:rsidRPr="00D17956">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8.</w:t>
      </w:r>
      <w:r w:rsidRPr="00D17956">
        <w:rPr>
          <w:rFonts w:ascii="Arial" w:eastAsia="Times New Roman" w:hAnsi="Arial" w:cs="Arial"/>
          <w:color w:val="585858"/>
          <w:sz w:val="20"/>
          <w:szCs w:val="20"/>
          <w:shd w:val="clear" w:color="auto" w:fill="F8F8F8"/>
          <w:lang w:eastAsia="tr-TR"/>
        </w:rPr>
        <w:t> Teklifler, ihale tarih ve saatine kadar </w:t>
      </w:r>
      <w:r w:rsidRPr="00D17956">
        <w:rPr>
          <w:rFonts w:ascii="Arial" w:eastAsia="Times New Roman" w:hAnsi="Arial" w:cs="Arial"/>
          <w:b/>
          <w:bCs/>
          <w:color w:val="118ABE"/>
          <w:sz w:val="20"/>
          <w:szCs w:val="20"/>
          <w:shd w:val="clear" w:color="auto" w:fill="F8F8F8"/>
          <w:lang w:eastAsia="tr-TR"/>
        </w:rPr>
        <w:t>BEYLİKDÜZÜ BELEDİYE BAŞKANLIĞI İŞLETME VE İŞTİRAKLER MÜDÜRLÜĞÜ İHALE BÜROSU</w:t>
      </w:r>
      <w:r w:rsidRPr="00D17956">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9.</w:t>
      </w:r>
      <w:r w:rsidRPr="00D17956">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shd w:val="clear" w:color="auto" w:fill="F8F8F8"/>
          <w:lang w:eastAsia="tr-TR"/>
        </w:rPr>
        <w:t>Bu ihalede, işin tamamı için teklif verilecektir. </w:t>
      </w:r>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10.</w:t>
      </w:r>
      <w:r w:rsidRPr="00D1795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bookmarkStart w:id="0" w:name="_GoBack"/>
      <w:bookmarkEnd w:id="0"/>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11.</w:t>
      </w:r>
      <w:r w:rsidRPr="00D17956">
        <w:rPr>
          <w:rFonts w:ascii="Arial" w:eastAsia="Times New Roman" w:hAnsi="Arial" w:cs="Arial"/>
          <w:color w:val="585858"/>
          <w:sz w:val="20"/>
          <w:szCs w:val="20"/>
          <w:shd w:val="clear" w:color="auto" w:fill="F8F8F8"/>
          <w:lang w:eastAsia="tr-TR"/>
        </w:rPr>
        <w:t> Verilen tekliflerin geçerlilik süresi, ihale tarihinden itibaren </w:t>
      </w:r>
      <w:r w:rsidRPr="00D17956">
        <w:rPr>
          <w:rFonts w:ascii="Arial" w:eastAsia="Times New Roman" w:hAnsi="Arial" w:cs="Arial"/>
          <w:b/>
          <w:bCs/>
          <w:color w:val="118ABE"/>
          <w:sz w:val="20"/>
          <w:szCs w:val="20"/>
          <w:shd w:val="clear" w:color="auto" w:fill="F8F8F8"/>
          <w:lang w:eastAsia="tr-TR"/>
        </w:rPr>
        <w:t>90 (doksan) </w:t>
      </w:r>
      <w:r w:rsidRPr="00D17956">
        <w:rPr>
          <w:rFonts w:ascii="Arial" w:eastAsia="Times New Roman" w:hAnsi="Arial" w:cs="Arial"/>
          <w:color w:val="585858"/>
          <w:sz w:val="20"/>
          <w:szCs w:val="20"/>
          <w:shd w:val="clear" w:color="auto" w:fill="F8F8F8"/>
          <w:lang w:eastAsia="tr-TR"/>
        </w:rPr>
        <w:t>takvim günüdür. </w:t>
      </w:r>
      <w:r w:rsidRPr="00D17956">
        <w:rPr>
          <w:rFonts w:ascii="Arial" w:eastAsia="Times New Roman" w:hAnsi="Arial" w:cs="Arial"/>
          <w:color w:val="585858"/>
          <w:sz w:val="20"/>
          <w:szCs w:val="20"/>
          <w:lang w:eastAsia="tr-TR"/>
        </w:rPr>
        <w:br/>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12.</w:t>
      </w:r>
      <w:r w:rsidRPr="00D17956">
        <w:rPr>
          <w:rFonts w:ascii="Arial" w:eastAsia="Times New Roman" w:hAnsi="Arial" w:cs="Arial"/>
          <w:color w:val="585858"/>
          <w:sz w:val="20"/>
          <w:szCs w:val="20"/>
          <w:shd w:val="clear" w:color="auto" w:fill="F8F8F8"/>
          <w:lang w:eastAsia="tr-TR"/>
        </w:rPr>
        <w:t> Konsorsiyum olarak ihaleye teklif verilemez. </w:t>
      </w:r>
      <w:r w:rsidRPr="00D17956">
        <w:rPr>
          <w:rFonts w:ascii="Arial" w:eastAsia="Times New Roman" w:hAnsi="Arial" w:cs="Arial"/>
          <w:color w:val="585858"/>
          <w:sz w:val="20"/>
          <w:szCs w:val="20"/>
          <w:lang w:eastAsia="tr-TR"/>
        </w:rPr>
        <w:br/>
      </w:r>
      <w:r w:rsidRPr="00D17956">
        <w:rPr>
          <w:rFonts w:ascii="Arial" w:eastAsia="Times New Roman" w:hAnsi="Arial" w:cs="Arial"/>
          <w:b/>
          <w:bCs/>
          <w:color w:val="585858"/>
          <w:sz w:val="20"/>
          <w:szCs w:val="20"/>
          <w:shd w:val="clear" w:color="auto" w:fill="F8F8F8"/>
          <w:lang w:eastAsia="tr-TR"/>
        </w:rPr>
        <w:t>13.Diğer hususlar:</w:t>
      </w:r>
    </w:p>
    <w:p w:rsidR="00D17956" w:rsidRPr="00D17956" w:rsidRDefault="00D17956" w:rsidP="00D17956">
      <w:pPr>
        <w:shd w:val="clear" w:color="auto" w:fill="F8F8F8"/>
        <w:spacing w:after="0" w:line="240" w:lineRule="auto"/>
        <w:jc w:val="both"/>
        <w:rPr>
          <w:rFonts w:ascii="Arial" w:eastAsia="Times New Roman" w:hAnsi="Arial" w:cs="Arial"/>
          <w:color w:val="585858"/>
          <w:sz w:val="20"/>
          <w:szCs w:val="20"/>
          <w:lang w:eastAsia="tr-TR"/>
        </w:rPr>
      </w:pPr>
      <w:r w:rsidRPr="00D17956">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p w:rsidR="005F0298" w:rsidRPr="00D17956" w:rsidRDefault="005F0298">
      <w:pPr>
        <w:rPr>
          <w:rFonts w:ascii="Arial" w:hAnsi="Arial" w:cs="Arial"/>
          <w:sz w:val="20"/>
          <w:szCs w:val="20"/>
        </w:rPr>
      </w:pPr>
    </w:p>
    <w:sectPr w:rsidR="005F0298" w:rsidRPr="00D17956" w:rsidSect="003E3D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D8"/>
    <w:rsid w:val="003E3DBE"/>
    <w:rsid w:val="005F0298"/>
    <w:rsid w:val="006226D8"/>
    <w:rsid w:val="00D17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875AC-9576-40E0-A351-B7E45DE9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7956"/>
  </w:style>
  <w:style w:type="character" w:customStyle="1" w:styleId="ilanbaslik">
    <w:name w:val="ilanbaslik"/>
    <w:basedOn w:val="VarsaylanParagrafYazTipi"/>
    <w:rsid w:val="00D17956"/>
  </w:style>
  <w:style w:type="paragraph" w:styleId="NormalWeb">
    <w:name w:val="Normal (Web)"/>
    <w:basedOn w:val="Normal"/>
    <w:uiPriority w:val="99"/>
    <w:semiHidden/>
    <w:unhideWhenUsed/>
    <w:rsid w:val="00D179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567666">
      <w:bodyDiv w:val="1"/>
      <w:marLeft w:val="0"/>
      <w:marRight w:val="0"/>
      <w:marTop w:val="0"/>
      <w:marBottom w:val="0"/>
      <w:divBdr>
        <w:top w:val="none" w:sz="0" w:space="0" w:color="auto"/>
        <w:left w:val="none" w:sz="0" w:space="0" w:color="auto"/>
        <w:bottom w:val="none" w:sz="0" w:space="0" w:color="auto"/>
        <w:right w:val="none" w:sz="0" w:space="0" w:color="auto"/>
      </w:divBdr>
      <w:divsChild>
        <w:div w:id="1909463557">
          <w:marLeft w:val="0"/>
          <w:marRight w:val="0"/>
          <w:marTop w:val="0"/>
          <w:marBottom w:val="0"/>
          <w:divBdr>
            <w:top w:val="none" w:sz="0" w:space="0" w:color="auto"/>
            <w:left w:val="none" w:sz="0" w:space="0" w:color="auto"/>
            <w:bottom w:val="none" w:sz="0" w:space="0" w:color="auto"/>
            <w:right w:val="none" w:sz="0" w:space="0" w:color="auto"/>
          </w:divBdr>
        </w:div>
        <w:div w:id="65480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2017-08-24T12:32:00Z</dcterms:created>
  <dcterms:modified xsi:type="dcterms:W3CDTF">2017-08-24T12:32:00Z</dcterms:modified>
</cp:coreProperties>
</file>