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E" w:rsidRDefault="004C5F5E" w:rsidP="0053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AD4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BEYLİKDÜZÜ BELEDİYE BAŞKANLIĞI</w:t>
      </w:r>
      <w:r>
        <w:rPr>
          <w:rFonts w:ascii="Times New Roman" w:hAnsi="Times New Roman" w:cs="Times New Roman"/>
          <w:b/>
          <w:sz w:val="24"/>
          <w:szCs w:val="24"/>
        </w:rPr>
        <w:t>NDAN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 xml:space="preserve"> CUMHURİYET MAHALLESİ 128 ADA 2 PARSEL SAYILI TAŞINMAZ ÜZERİNDE KURULACAK SEMT PAZARI </w:t>
      </w:r>
    </w:p>
    <w:p w:rsidR="004C5F5E" w:rsidRPr="00230002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TAHSİS İLANI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İlçesi, Erdemli ile Kışla </w:t>
      </w:r>
      <w:r w:rsidR="00AD4788">
        <w:rPr>
          <w:rFonts w:ascii="Times New Roman" w:hAnsi="Times New Roman" w:cs="Times New Roman"/>
          <w:sz w:val="24"/>
          <w:szCs w:val="24"/>
        </w:rPr>
        <w:t xml:space="preserve">Caddeleri arasında kalan, </w:t>
      </w:r>
      <w:r>
        <w:rPr>
          <w:rFonts w:ascii="Times New Roman" w:hAnsi="Times New Roman" w:cs="Times New Roman"/>
          <w:sz w:val="24"/>
          <w:szCs w:val="24"/>
        </w:rPr>
        <w:t xml:space="preserve">üst kullanım hakkı </w:t>
      </w:r>
      <w:proofErr w:type="spellStart"/>
      <w:r w:rsidR="00C96C2B">
        <w:rPr>
          <w:rFonts w:ascii="Times New Roman" w:hAnsi="Times New Roman" w:cs="Times New Roman"/>
          <w:sz w:val="24"/>
          <w:szCs w:val="24"/>
        </w:rPr>
        <w:t>Tisad</w:t>
      </w:r>
      <w:proofErr w:type="spellEnd"/>
      <w:r w:rsidR="00C96C2B">
        <w:rPr>
          <w:rFonts w:ascii="Times New Roman" w:hAnsi="Times New Roman" w:cs="Times New Roman"/>
          <w:sz w:val="24"/>
          <w:szCs w:val="24"/>
        </w:rPr>
        <w:t xml:space="preserve"> Ticaret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 xml:space="preserve">İnşaat Sanayi Ticaret </w:t>
      </w:r>
      <w:r w:rsidR="00C96C2B">
        <w:rPr>
          <w:rFonts w:ascii="Times New Roman" w:hAnsi="Times New Roman" w:cs="Times New Roman"/>
          <w:color w:val="000000"/>
          <w:sz w:val="24"/>
          <w:szCs w:val="24"/>
        </w:rPr>
        <w:t xml:space="preserve">ve Danışmanlık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>Anonim Şirketi</w:t>
      </w:r>
      <w:r>
        <w:rPr>
          <w:rFonts w:ascii="Times New Roman" w:hAnsi="Times New Roman" w:cs="Times New Roman"/>
          <w:color w:val="000000"/>
          <w:sz w:val="24"/>
          <w:szCs w:val="24"/>
        </w:rPr>
        <w:t>ne ait olan</w:t>
      </w:r>
      <w:r>
        <w:rPr>
          <w:rFonts w:ascii="Times New Roman" w:hAnsi="Times New Roman" w:cs="Times New Roman"/>
          <w:sz w:val="24"/>
          <w:szCs w:val="24"/>
        </w:rPr>
        <w:t xml:space="preserve"> Belediyemiz mülkiyetindeki Cumhuriyet Mahallesi 128 Ada 2 parsel sayılı taşınmaz üzerinde yapılacak park ve rekreasyon alanında kurulacak olan semt pazarında, 12.07.2012 tarihli, 28351 sayılı </w:t>
      </w:r>
      <w:r w:rsidR="005E1975">
        <w:rPr>
          <w:rFonts w:ascii="Times New Roman" w:hAnsi="Times New Roman" w:cs="Times New Roman"/>
          <w:sz w:val="24"/>
          <w:szCs w:val="24"/>
        </w:rPr>
        <w:t xml:space="preserve">Resmi Gazetede </w:t>
      </w:r>
      <w:r w:rsidR="005E1975" w:rsidRPr="00E814C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5E1975" w:rsidRPr="00E814C4">
        <w:rPr>
          <w:rFonts w:ascii="Times New Roman" w:hAnsi="Times New Roman" w:cs="Times New Roman"/>
          <w:b/>
          <w:sz w:val="24"/>
          <w:szCs w:val="24"/>
        </w:rPr>
        <w:t>Değişik</w:t>
      </w:r>
      <w:r w:rsidR="00E814C4" w:rsidRPr="00E814C4">
        <w:rPr>
          <w:rFonts w:ascii="Times New Roman" w:hAnsi="Times New Roman" w:cs="Times New Roman"/>
          <w:b/>
          <w:sz w:val="24"/>
          <w:szCs w:val="24"/>
        </w:rPr>
        <w:t>:RG</w:t>
      </w:r>
      <w:proofErr w:type="gramEnd"/>
      <w:r w:rsidR="00E814C4" w:rsidRPr="00E814C4">
        <w:rPr>
          <w:rFonts w:ascii="Times New Roman" w:hAnsi="Times New Roman" w:cs="Times New Roman"/>
          <w:b/>
          <w:sz w:val="24"/>
          <w:szCs w:val="24"/>
        </w:rPr>
        <w:t>-</w:t>
      </w:r>
      <w:r w:rsidR="005E1975" w:rsidRPr="00E814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13/07/2013</w:t>
      </w:r>
      <w:r w:rsidR="00E814C4" w:rsidRPr="00E814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5E1975" w:rsidRPr="00E814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28706)</w:t>
      </w:r>
      <w:r w:rsidR="005E1975" w:rsidRPr="001A5A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yayımlanarak yürürlüğe giren Pazar Yerleri Hakkında Yönetmelik hükümlerine göre; Salı Pazarı için </w:t>
      </w:r>
      <w:r w:rsidR="002F6A65">
        <w:rPr>
          <w:rFonts w:ascii="Times New Roman" w:hAnsi="Times New Roman" w:cs="Times New Roman"/>
          <w:color w:val="000000" w:themeColor="text1"/>
          <w:sz w:val="24"/>
          <w:szCs w:val="24"/>
        </w:rPr>
        <w:t>186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üretici</w:t>
      </w:r>
      <w:r w:rsidR="002F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 toplam 931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adet </w:t>
      </w:r>
      <w:r w:rsidRPr="00E8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tezgah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(tahta), Cumartesi pazarı için de </w:t>
      </w:r>
      <w:r w:rsidR="002F6A65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</w:t>
      </w:r>
      <w:r w:rsidR="002F6A65">
        <w:rPr>
          <w:rFonts w:ascii="Times New Roman" w:hAnsi="Times New Roman" w:cs="Times New Roman"/>
          <w:sz w:val="24"/>
          <w:szCs w:val="24"/>
        </w:rPr>
        <w:t>356</w:t>
      </w:r>
      <w:r w:rsidR="0096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adet tezgah (tahta) tahsisi yapılacaktır.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Pazarcı esnafı pazar yerinin kullanımına ilişkin usul ve esasların düzenlendiği şartname hükümlerine uym</w:t>
      </w:r>
      <w:r w:rsidR="00C578C0">
        <w:rPr>
          <w:rFonts w:ascii="Times New Roman" w:hAnsi="Times New Roman" w:cs="Times New Roman"/>
          <w:sz w:val="24"/>
          <w:szCs w:val="24"/>
        </w:rPr>
        <w:t xml:space="preserve">ak zorundadır. Şartname bedeli </w:t>
      </w:r>
      <w:r w:rsidR="002F6A65">
        <w:rPr>
          <w:rFonts w:ascii="Times New Roman" w:hAnsi="Times New Roman" w:cs="Times New Roman"/>
          <w:b/>
          <w:sz w:val="24"/>
          <w:szCs w:val="24"/>
        </w:rPr>
        <w:t>5</w:t>
      </w:r>
      <w:r w:rsidRPr="00C578C0">
        <w:rPr>
          <w:rFonts w:ascii="Times New Roman" w:hAnsi="Times New Roman" w:cs="Times New Roman"/>
          <w:b/>
          <w:sz w:val="24"/>
          <w:szCs w:val="24"/>
        </w:rPr>
        <w:t>.000,00- TL</w:t>
      </w:r>
      <w:r>
        <w:rPr>
          <w:rFonts w:ascii="Times New Roman" w:hAnsi="Times New Roman" w:cs="Times New Roman"/>
          <w:sz w:val="24"/>
          <w:szCs w:val="24"/>
        </w:rPr>
        <w:t xml:space="preserve"> olup tahsis işlemleri ile birlikte tahsil edilecektir.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19E">
        <w:rPr>
          <w:rFonts w:ascii="Times New Roman" w:hAnsi="Times New Roman" w:cs="Times New Roman"/>
          <w:b/>
          <w:sz w:val="24"/>
          <w:szCs w:val="24"/>
        </w:rPr>
        <w:t>Pazar Yerleri Hakkında Yönetmeliğin 12. maddesine göre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F5E" w:rsidRPr="00D33FB2" w:rsidRDefault="009343E4" w:rsidP="009343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F5E"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="004C5F5E"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pazarcılarda aşağıda belirtilen şartlar aranır</w:t>
      </w:r>
      <w:r w:rsidR="004C5F5E"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ya da belediyece izin verilen diğer gıda veya ihtiyaç maddelerinin satışı ile iştigal etmek.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İlgili meslek odasına kayıtlı olmak.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Vergi mükellefi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İlgili mevzuatla aranılan diğer şartlara sahip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üreticilerde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üreticisi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Gıda, Tarım ve Hayvancılık Bakanlığı bünyesinde tutulan ilgili sistemlere kayıtlı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İlgili mevzuatla aranılan diğer şartlara sahip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9E">
        <w:rPr>
          <w:rFonts w:ascii="Times New Roman" w:hAnsi="Times New Roman" w:cs="Times New Roman"/>
          <w:b/>
          <w:sz w:val="24"/>
          <w:szCs w:val="24"/>
          <w:u w:val="single"/>
        </w:rPr>
        <w:t>Satış yeri tahsis talebinde bulunanların başvuruları</w:t>
      </w:r>
      <w:r w:rsidRPr="008D06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F5E" w:rsidRDefault="009343E4" w:rsidP="009343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F5E" w:rsidRPr="00204876">
        <w:rPr>
          <w:rFonts w:ascii="Times New Roman" w:hAnsi="Times New Roman" w:cs="Times New Roman"/>
          <w:sz w:val="24"/>
          <w:szCs w:val="24"/>
        </w:rPr>
        <w:t>İşletme ve İştirakler Müdürlüğünden temin edilecek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 </w:t>
      </w:r>
      <w:r w:rsidR="004C5F5E">
        <w:rPr>
          <w:rFonts w:ascii="Times New Roman" w:hAnsi="Times New Roman" w:cs="Times New Roman"/>
          <w:sz w:val="24"/>
          <w:szCs w:val="24"/>
        </w:rPr>
        <w:t>başvuru formu (</w:t>
      </w:r>
      <w:r w:rsidR="004C5F5E" w:rsidRPr="00204876">
        <w:rPr>
          <w:rFonts w:ascii="Times New Roman" w:hAnsi="Times New Roman" w:cs="Times New Roman"/>
          <w:sz w:val="24"/>
          <w:szCs w:val="24"/>
        </w:rPr>
        <w:t>dilekçe</w:t>
      </w:r>
      <w:r w:rsidR="004C5F5E">
        <w:rPr>
          <w:rFonts w:ascii="Times New Roman" w:hAnsi="Times New Roman" w:cs="Times New Roman"/>
          <w:sz w:val="24"/>
          <w:szCs w:val="24"/>
        </w:rPr>
        <w:t>)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, </w:t>
      </w:r>
      <w:r w:rsidR="004C5F5E">
        <w:rPr>
          <w:rFonts w:ascii="Times New Roman" w:hAnsi="Times New Roman" w:cs="Times New Roman"/>
          <w:sz w:val="24"/>
          <w:szCs w:val="24"/>
        </w:rPr>
        <w:t>n</w:t>
      </w:r>
      <w:r w:rsidR="004C5F5E" w:rsidRPr="007F1FFB">
        <w:rPr>
          <w:rFonts w:ascii="Times New Roman" w:hAnsi="Times New Roman" w:cs="Times New Roman"/>
          <w:sz w:val="24"/>
          <w:szCs w:val="24"/>
        </w:rPr>
        <w:t>üfus cüzdanı fotokopisi</w:t>
      </w:r>
      <w:r w:rsidR="004C5F5E">
        <w:rPr>
          <w:rFonts w:ascii="Times New Roman" w:hAnsi="Times New Roman" w:cs="Times New Roman"/>
          <w:sz w:val="24"/>
          <w:szCs w:val="24"/>
        </w:rPr>
        <w:t>,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 </w:t>
      </w:r>
      <w:r w:rsidR="004C5F5E"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 w:rsidR="004C5F5E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4C5F5E">
        <w:rPr>
          <w:rFonts w:ascii="Times New Roman" w:hAnsi="Times New Roman" w:cs="Times New Roman"/>
          <w:sz w:val="24"/>
          <w:szCs w:val="24"/>
        </w:rPr>
        <w:t xml:space="preserve"> O</w:t>
      </w:r>
      <w:r w:rsidR="004C5F5E" w:rsidRPr="008D065F">
        <w:rPr>
          <w:rFonts w:ascii="Times New Roman" w:hAnsi="Times New Roman" w:cs="Times New Roman"/>
          <w:sz w:val="24"/>
          <w:szCs w:val="24"/>
        </w:rPr>
        <w:t>dasına/Gıda, Tarım ve Hayvancılık Bakanlığı bünyesinde tutulan ilgili sistemlere kayıtlı olduğunu gösterir belge</w:t>
      </w:r>
      <w:r w:rsidR="004C5F5E">
        <w:rPr>
          <w:rFonts w:ascii="Times New Roman" w:hAnsi="Times New Roman" w:cs="Times New Roman"/>
          <w:sz w:val="24"/>
          <w:szCs w:val="24"/>
        </w:rPr>
        <w:t>,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 son altı ay içinde çekilmiş üç adet </w:t>
      </w:r>
      <w:r w:rsidR="004C5F5E">
        <w:rPr>
          <w:rFonts w:ascii="Times New Roman" w:hAnsi="Times New Roman" w:cs="Times New Roman"/>
          <w:sz w:val="24"/>
          <w:szCs w:val="24"/>
        </w:rPr>
        <w:t xml:space="preserve">vesikalık fotoğraf ve </w:t>
      </w:r>
      <w:r w:rsidR="004C5F5E">
        <w:rPr>
          <w:rFonts w:ascii="Times New Roman" w:hAnsi="Times New Roman" w:cs="Times New Roman"/>
          <w:color w:val="000000"/>
          <w:sz w:val="24"/>
          <w:szCs w:val="24"/>
        </w:rPr>
        <w:t>4721 sayılı Türk Medeni Kanununun 826 ve 827. maddeleri gereği taşınmaz üzerinde</w:t>
      </w:r>
      <w:r w:rsidR="00AD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788" w:rsidRPr="00AD4788">
        <w:rPr>
          <w:rFonts w:ascii="Times New Roman" w:hAnsi="Times New Roman" w:cs="Times New Roman"/>
          <w:color w:val="000000"/>
          <w:sz w:val="24"/>
          <w:szCs w:val="24"/>
        </w:rPr>
        <w:t>tüm tahsis işlemlerinin tamamının bitimine kadar</w:t>
      </w:r>
      <w:r w:rsidR="004C5F5E">
        <w:rPr>
          <w:rFonts w:ascii="Times New Roman" w:hAnsi="Times New Roman" w:cs="Times New Roman"/>
          <w:color w:val="000000"/>
          <w:sz w:val="24"/>
          <w:szCs w:val="24"/>
        </w:rPr>
        <w:t xml:space="preserve"> üst kullanım hakkı bulunanın izni gerektiğinde</w:t>
      </w:r>
      <w:r w:rsidR="00FF4054">
        <w:rPr>
          <w:rFonts w:ascii="Times New Roman" w:hAnsi="Times New Roman" w:cs="Times New Roman"/>
          <w:color w:val="000000"/>
          <w:sz w:val="24"/>
          <w:szCs w:val="24"/>
        </w:rPr>
        <w:t>n, üst kullanım hakkı sahibi</w:t>
      </w:r>
      <w:r w:rsidR="004C5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4054">
        <w:rPr>
          <w:rFonts w:ascii="Times New Roman" w:hAnsi="Times New Roman" w:cs="Times New Roman"/>
          <w:color w:val="000000"/>
          <w:sz w:val="24"/>
          <w:szCs w:val="24"/>
        </w:rPr>
        <w:t>Tisad</w:t>
      </w:r>
      <w:proofErr w:type="spellEnd"/>
      <w:r w:rsidR="00FF4054">
        <w:rPr>
          <w:rFonts w:ascii="Times New Roman" w:hAnsi="Times New Roman" w:cs="Times New Roman"/>
          <w:color w:val="000000"/>
          <w:sz w:val="24"/>
          <w:szCs w:val="24"/>
        </w:rPr>
        <w:t xml:space="preserve"> Ticaret İnşaat Sanayi Ticaret ve Danışmanlık Anonim Şirketi’</w:t>
      </w:r>
      <w:r w:rsidR="00D568F6">
        <w:rPr>
          <w:rFonts w:ascii="Times New Roman" w:hAnsi="Times New Roman" w:cs="Times New Roman"/>
          <w:color w:val="000000"/>
          <w:sz w:val="24"/>
          <w:szCs w:val="24"/>
        </w:rPr>
        <w:t xml:space="preserve">nden </w:t>
      </w:r>
      <w:r w:rsidR="004C5F5E">
        <w:rPr>
          <w:rFonts w:ascii="Times New Roman" w:hAnsi="Times New Roman" w:cs="Times New Roman"/>
          <w:color w:val="000000"/>
          <w:sz w:val="24"/>
          <w:szCs w:val="24"/>
        </w:rPr>
        <w:t>alınacak</w:t>
      </w:r>
      <w:r w:rsidR="004C5F5E" w:rsidRPr="00C55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F5E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4C5F5E">
        <w:rPr>
          <w:rFonts w:ascii="Times New Roman" w:hAnsi="Times New Roman" w:cs="Times New Roman"/>
          <w:i/>
          <w:color w:val="000000"/>
          <w:sz w:val="24"/>
          <w:szCs w:val="24"/>
        </w:rPr>
        <w:t>muvafakatname</w:t>
      </w:r>
      <w:proofErr w:type="spellEnd"/>
      <w:r w:rsidR="004C5F5E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4C5F5E">
        <w:rPr>
          <w:rFonts w:ascii="Times New Roman" w:hAnsi="Times New Roman" w:cs="Times New Roman"/>
          <w:sz w:val="24"/>
          <w:szCs w:val="24"/>
        </w:rPr>
        <w:t xml:space="preserve">ile birlikte </w:t>
      </w:r>
      <w:proofErr w:type="spellStart"/>
      <w:r w:rsidR="004C5F5E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="004C5F5E">
        <w:rPr>
          <w:rFonts w:ascii="Times New Roman" w:hAnsi="Times New Roman" w:cs="Times New Roman"/>
          <w:sz w:val="24"/>
          <w:szCs w:val="24"/>
        </w:rPr>
        <w:t xml:space="preserve"> Belediyesi İşletme ve İştirakler Müdürlüğüne yapılacaktır. </w:t>
      </w:r>
    </w:p>
    <w:p w:rsidR="004C5F5E" w:rsidRDefault="004C5F5E" w:rsidP="006A5CE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Tahsise ilişkin iş ve işlemler </w:t>
      </w:r>
      <w:proofErr w:type="spellStart"/>
      <w:r w:rsidRPr="007E5C08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Pr="007E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Belediyesi İşletme ve İştirakler Müdürlüğünce yürütülecek, müracaatlar ilan tarihi ile birlikte başlayıp </w:t>
      </w:r>
      <w:proofErr w:type="gramStart"/>
      <w:r w:rsidR="002D3FB7">
        <w:rPr>
          <w:rFonts w:ascii="Times New Roman" w:hAnsi="Times New Roman" w:cs="Times New Roman"/>
          <w:sz w:val="24"/>
          <w:szCs w:val="24"/>
        </w:rPr>
        <w:t>30</w:t>
      </w:r>
      <w:r w:rsidR="00C461AF">
        <w:rPr>
          <w:rFonts w:ascii="Times New Roman" w:hAnsi="Times New Roman" w:cs="Times New Roman"/>
          <w:sz w:val="24"/>
          <w:szCs w:val="24"/>
        </w:rPr>
        <w:t>/</w:t>
      </w:r>
      <w:r w:rsidR="002D3FB7">
        <w:rPr>
          <w:rFonts w:ascii="Times New Roman" w:hAnsi="Times New Roman" w:cs="Times New Roman"/>
          <w:sz w:val="24"/>
          <w:szCs w:val="24"/>
        </w:rPr>
        <w:t>03</w:t>
      </w:r>
      <w:r w:rsidR="00C461AF">
        <w:rPr>
          <w:rFonts w:ascii="Times New Roman" w:hAnsi="Times New Roman" w:cs="Times New Roman"/>
          <w:sz w:val="24"/>
          <w:szCs w:val="24"/>
        </w:rPr>
        <w:t>/202</w:t>
      </w:r>
      <w:r w:rsidR="002D3FB7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mesai saatinin bitimiyle sona erecektir.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Müracaat sahiplerinin başvuru formunda yer verdiği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beyanlarının gerçeği yansıtmadığının öğrenilmesi durumunda yapılan tahsis iptal edilecektir.</w:t>
      </w:r>
    </w:p>
    <w:p w:rsidR="004C5F5E" w:rsidRDefault="004C5F5E" w:rsidP="0093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</w:p>
    <w:p w:rsidR="00832888" w:rsidRDefault="00832888"/>
    <w:sectPr w:rsidR="00832888" w:rsidSect="009343E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E"/>
    <w:rsid w:val="00076855"/>
    <w:rsid w:val="00127692"/>
    <w:rsid w:val="00140613"/>
    <w:rsid w:val="001B7733"/>
    <w:rsid w:val="00262377"/>
    <w:rsid w:val="002A7425"/>
    <w:rsid w:val="002D3FB7"/>
    <w:rsid w:val="002F6A65"/>
    <w:rsid w:val="003C5DDE"/>
    <w:rsid w:val="00415721"/>
    <w:rsid w:val="004C5F5E"/>
    <w:rsid w:val="00537905"/>
    <w:rsid w:val="005D137B"/>
    <w:rsid w:val="005E1975"/>
    <w:rsid w:val="00674689"/>
    <w:rsid w:val="006A5CEF"/>
    <w:rsid w:val="0071135A"/>
    <w:rsid w:val="0073719E"/>
    <w:rsid w:val="00832888"/>
    <w:rsid w:val="00911ABA"/>
    <w:rsid w:val="009343E4"/>
    <w:rsid w:val="00940125"/>
    <w:rsid w:val="00963156"/>
    <w:rsid w:val="009B3295"/>
    <w:rsid w:val="009C5C50"/>
    <w:rsid w:val="00AD4788"/>
    <w:rsid w:val="00B760CE"/>
    <w:rsid w:val="00C461AF"/>
    <w:rsid w:val="00C578C0"/>
    <w:rsid w:val="00C96C2B"/>
    <w:rsid w:val="00CD31AE"/>
    <w:rsid w:val="00D041DC"/>
    <w:rsid w:val="00D568F6"/>
    <w:rsid w:val="00E814C4"/>
    <w:rsid w:val="00F24730"/>
    <w:rsid w:val="00F61AAC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BASCI</dc:creator>
  <cp:lastModifiedBy>Emre SAHIN</cp:lastModifiedBy>
  <cp:revision>3</cp:revision>
  <cp:lastPrinted>2022-12-16T11:06:00Z</cp:lastPrinted>
  <dcterms:created xsi:type="dcterms:W3CDTF">2022-12-16T09:40:00Z</dcterms:created>
  <dcterms:modified xsi:type="dcterms:W3CDTF">2022-12-16T11:06:00Z</dcterms:modified>
</cp:coreProperties>
</file>